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C2E" w:rsidRPr="008C4C2E" w:rsidRDefault="00EB5FBA" w:rsidP="008C4C2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>Grain Feed vs Grass Feed Beef</w:t>
      </w:r>
    </w:p>
    <w:p w:rsidR="008C4C2E" w:rsidRDefault="008C4C2E" w:rsidP="008C4C2E">
      <w:bookmarkStart w:id="0" w:name="_GoBack"/>
      <w:bookmarkEnd w:id="0"/>
      <w:r>
        <w:t xml:space="preserve">Omega 3 fatty acids are formed in the chloroplasts of green leaves and algae. While seaweeds and algae are the source of omega 3 fatty acids present in fish, grass is the source of omega 3 fatty acids present in grass fed meats.  </w:t>
      </w:r>
      <w:r w:rsidRPr="008C4C2E">
        <w:rPr>
          <w:highlight w:val="yellow"/>
        </w:rPr>
        <w:t xml:space="preserve">When cattle are taken off omega 3 fatty acid rich grass and shipped to a feedlot to be fattened on omega 3 fatty acid deficient </w:t>
      </w:r>
      <w:proofErr w:type="gramStart"/>
      <w:r w:rsidRPr="008C4C2E">
        <w:rPr>
          <w:highlight w:val="yellow"/>
        </w:rPr>
        <w:t>grain</w:t>
      </w:r>
      <w:proofErr w:type="gramEnd"/>
      <w:r w:rsidRPr="008C4C2E">
        <w:rPr>
          <w:highlight w:val="yellow"/>
        </w:rPr>
        <w:t>, they begin losing their store of this beneficial fat. Each day that an animal spends in the feedlot, the amount of omega 3 fatty acids in its meat is diminished</w:t>
      </w:r>
      <w:r>
        <w:t>.</w:t>
      </w:r>
    </w:p>
    <w:p w:rsidR="008C4C2E" w:rsidRDefault="008C4C2E" w:rsidP="008C4C2E">
      <w:r w:rsidRPr="008C4C2E">
        <w:rPr>
          <w:highlight w:val="yellow"/>
        </w:rPr>
        <w:t>The n−6 to n−3 ratio of grass-fed beef is about 2:1, making it a more useful source of n−3 than grain-fed beef, which usually has a ratio of 4:1.</w:t>
      </w:r>
    </w:p>
    <w:p w:rsidR="008C4C2E" w:rsidRDefault="008C4C2E" w:rsidP="008C4C2E">
      <w:r>
        <w:t>In a 2009 study which was a joint effort between the USDA and researchers at Clemson University in South Carolina grass-fed beef was compared with grain-finished beef and researchers found that grass-fed beef is: higher in moisture content, 42.5% lower total lipid content, 54% lower in total fatty acids, 54% higher in beta-carotene, 288% higher in vitamin E (alpha-</w:t>
      </w:r>
      <w:proofErr w:type="spellStart"/>
      <w:r>
        <w:t>tocopherol</w:t>
      </w:r>
      <w:proofErr w:type="spellEnd"/>
      <w:r>
        <w:t xml:space="preserve">), higher in the B-vitamins thiamin and riboflavin, higher in the minerals calcium, magnesium, and potassium, 193% higher in total omega-3s, 117% higher in CLA (cis-9 trans-11) which is a potential cancer fighter, 90% higher in </w:t>
      </w:r>
      <w:proofErr w:type="spellStart"/>
      <w:r>
        <w:t>vaccenic</w:t>
      </w:r>
      <w:proofErr w:type="spellEnd"/>
      <w:r>
        <w:t xml:space="preserve"> acid (which can be transformed into CLA), lower in the saturated fats linked with heart disease, and has a healthier ratio of omega-6 to omega-3 fatty acids (1.65 vs 4.84). Protein and cholesterol content were equal.</w:t>
      </w:r>
    </w:p>
    <w:p w:rsidR="008C4C2E" w:rsidRDefault="008C4C2E" w:rsidP="008C4C2E">
      <w:r>
        <w:t>In most countries, commercially available lamb is typically grass-fed, and thus higher in n−3 than other grain-fed or grain-finished meat sources. In the United States, lamb is often finished (i.e., fattened before slaughter) with grain, resulting in lower n−3.</w:t>
      </w:r>
    </w:p>
    <w:p w:rsidR="008C4C2E" w:rsidRDefault="008C4C2E" w:rsidP="008C4C2E">
      <w:r>
        <w:t>The omega-3 content of chicken meat may be enhanced by increasing the animals' dietary intake of grains high in n−3, such as flax, chia, and canola.</w:t>
      </w:r>
    </w:p>
    <w:p w:rsidR="004C1135" w:rsidRDefault="008C4C2E" w:rsidP="008C4C2E">
      <w:r>
        <w:t>Kangaroo meat is also a source of n−3, with fillet and steak containing 74 mg per 100g of raw meat.</w:t>
      </w:r>
    </w:p>
    <w:sectPr w:rsidR="004C1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C2E"/>
    <w:rsid w:val="007940DA"/>
    <w:rsid w:val="008C4C2E"/>
    <w:rsid w:val="00A76B20"/>
    <w:rsid w:val="00BA0A40"/>
    <w:rsid w:val="00EB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C4C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4C2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C4C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4C2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5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1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7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1740</Characters>
  <Application>Microsoft Office Word</Application>
  <DocSecurity>0</DocSecurity>
  <Lines>14</Lines>
  <Paragraphs>4</Paragraphs>
  <ScaleCrop>false</ScaleCrop>
  <Company>Gordon College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McClanahan, Travis</dc:creator>
  <cp:keywords/>
  <dc:description/>
  <cp:lastModifiedBy>McClanahan</cp:lastModifiedBy>
  <cp:revision>3</cp:revision>
  <dcterms:created xsi:type="dcterms:W3CDTF">2012-09-11T13:17:00Z</dcterms:created>
  <dcterms:modified xsi:type="dcterms:W3CDTF">2015-02-24T02:35:00Z</dcterms:modified>
</cp:coreProperties>
</file>