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67" w:rsidRPr="00121C42" w:rsidRDefault="00E24067" w:rsidP="00E24067">
      <w:pPr>
        <w:jc w:val="center"/>
        <w:rPr>
          <w:sz w:val="22"/>
          <w:szCs w:val="22"/>
        </w:rPr>
      </w:pPr>
      <w:bookmarkStart w:id="0" w:name="_GoBack"/>
      <w:bookmarkEnd w:id="0"/>
      <w:r w:rsidRPr="00121C42">
        <w:rPr>
          <w:b/>
          <w:bCs/>
          <w:smallCaps/>
          <w:sz w:val="22"/>
          <w:szCs w:val="22"/>
        </w:rPr>
        <w:t>Mathematics</w:t>
      </w:r>
      <w:r w:rsidRPr="00121C42">
        <w:rPr>
          <w:b/>
          <w:bCs/>
          <w:sz w:val="22"/>
          <w:szCs w:val="22"/>
        </w:rPr>
        <w:t xml:space="preserve"> 1113 </w:t>
      </w:r>
      <w:r w:rsidR="00256837">
        <w:rPr>
          <w:b/>
          <w:bCs/>
          <w:sz w:val="22"/>
          <w:szCs w:val="22"/>
        </w:rPr>
        <w:t>B</w:t>
      </w:r>
      <w:r w:rsidR="004E1119">
        <w:rPr>
          <w:b/>
          <w:bCs/>
          <w:sz w:val="22"/>
          <w:szCs w:val="22"/>
        </w:rPr>
        <w:t xml:space="preserve"> (CRN </w:t>
      </w:r>
      <w:r w:rsidR="00737393">
        <w:rPr>
          <w:b/>
          <w:bCs/>
          <w:sz w:val="22"/>
          <w:szCs w:val="22"/>
        </w:rPr>
        <w:t>377</w:t>
      </w:r>
      <w:r w:rsidR="004E1119">
        <w:rPr>
          <w:b/>
          <w:bCs/>
          <w:sz w:val="22"/>
          <w:szCs w:val="22"/>
        </w:rPr>
        <w:t>)</w:t>
      </w:r>
    </w:p>
    <w:p w:rsidR="00E24067" w:rsidRPr="00121C42" w:rsidRDefault="00E24067" w:rsidP="00E24067">
      <w:pPr>
        <w:jc w:val="center"/>
        <w:rPr>
          <w:sz w:val="22"/>
          <w:szCs w:val="22"/>
        </w:rPr>
      </w:pPr>
      <w:r w:rsidRPr="00121C42">
        <w:rPr>
          <w:sz w:val="22"/>
          <w:szCs w:val="22"/>
        </w:rPr>
        <w:t>Precalculus</w:t>
      </w:r>
    </w:p>
    <w:p w:rsidR="00E24067" w:rsidRPr="00121C42" w:rsidRDefault="007437DC" w:rsidP="00E24067">
      <w:pPr>
        <w:jc w:val="center"/>
        <w:rPr>
          <w:sz w:val="22"/>
          <w:szCs w:val="22"/>
        </w:rPr>
      </w:pPr>
      <w:r>
        <w:rPr>
          <w:sz w:val="22"/>
          <w:szCs w:val="22"/>
        </w:rPr>
        <w:t xml:space="preserve">Spring </w:t>
      </w:r>
      <w:r w:rsidR="00E24067" w:rsidRPr="00121C42">
        <w:rPr>
          <w:sz w:val="22"/>
          <w:szCs w:val="22"/>
        </w:rPr>
        <w:t>Semester 20</w:t>
      </w:r>
      <w:r w:rsidR="00737393">
        <w:rPr>
          <w:sz w:val="22"/>
          <w:szCs w:val="22"/>
        </w:rPr>
        <w:t>19</w:t>
      </w:r>
    </w:p>
    <w:p w:rsidR="00E24067" w:rsidRPr="00121C42" w:rsidRDefault="005D7521" w:rsidP="00E24067">
      <w:pPr>
        <w:jc w:val="center"/>
        <w:rPr>
          <w:sz w:val="22"/>
          <w:szCs w:val="22"/>
        </w:rPr>
      </w:pPr>
      <w:r w:rsidRPr="00121C42">
        <w:rPr>
          <w:sz w:val="22"/>
          <w:szCs w:val="22"/>
        </w:rPr>
        <w:t>MW</w:t>
      </w:r>
      <w:r w:rsidR="007437DC">
        <w:rPr>
          <w:sz w:val="22"/>
          <w:szCs w:val="22"/>
        </w:rPr>
        <w:t>F</w:t>
      </w:r>
      <w:r w:rsidR="00E24067" w:rsidRPr="00121C42">
        <w:rPr>
          <w:sz w:val="22"/>
          <w:szCs w:val="22"/>
        </w:rPr>
        <w:t xml:space="preserve"> </w:t>
      </w:r>
      <w:r w:rsidR="00737393">
        <w:rPr>
          <w:sz w:val="22"/>
          <w:szCs w:val="22"/>
        </w:rPr>
        <w:t>1</w:t>
      </w:r>
      <w:r w:rsidR="00E24067" w:rsidRPr="00121C42">
        <w:rPr>
          <w:sz w:val="22"/>
          <w:szCs w:val="22"/>
        </w:rPr>
        <w:t>:</w:t>
      </w:r>
      <w:r w:rsidRPr="00121C42">
        <w:rPr>
          <w:sz w:val="22"/>
          <w:szCs w:val="22"/>
        </w:rPr>
        <w:t>0</w:t>
      </w:r>
      <w:r w:rsidR="00E24067" w:rsidRPr="00121C42">
        <w:rPr>
          <w:sz w:val="22"/>
          <w:szCs w:val="22"/>
        </w:rPr>
        <w:t>0</w:t>
      </w:r>
      <w:r w:rsidR="005D7A43">
        <w:rPr>
          <w:sz w:val="22"/>
          <w:szCs w:val="22"/>
        </w:rPr>
        <w:t xml:space="preserve"> - </w:t>
      </w:r>
      <w:r w:rsidR="00737393">
        <w:rPr>
          <w:sz w:val="22"/>
          <w:szCs w:val="22"/>
        </w:rPr>
        <w:t>2</w:t>
      </w:r>
      <w:r w:rsidR="00E24067" w:rsidRPr="00121C42">
        <w:rPr>
          <w:sz w:val="22"/>
          <w:szCs w:val="22"/>
        </w:rPr>
        <w:t>:</w:t>
      </w:r>
      <w:r w:rsidR="00CD312B">
        <w:rPr>
          <w:sz w:val="22"/>
          <w:szCs w:val="22"/>
        </w:rPr>
        <w:t>1</w:t>
      </w:r>
      <w:r w:rsidR="00E24067" w:rsidRPr="00121C42">
        <w:rPr>
          <w:sz w:val="22"/>
          <w:szCs w:val="22"/>
        </w:rPr>
        <w:t>0</w:t>
      </w:r>
    </w:p>
    <w:p w:rsidR="00E24067" w:rsidRPr="00121C42" w:rsidRDefault="005D7521" w:rsidP="00E24067">
      <w:pPr>
        <w:jc w:val="center"/>
        <w:rPr>
          <w:sz w:val="22"/>
          <w:szCs w:val="22"/>
        </w:rPr>
      </w:pPr>
      <w:r w:rsidRPr="00121C42">
        <w:rPr>
          <w:sz w:val="22"/>
          <w:szCs w:val="22"/>
        </w:rPr>
        <w:t>Instr</w:t>
      </w:r>
      <w:r w:rsidR="004640F5">
        <w:rPr>
          <w:sz w:val="22"/>
          <w:szCs w:val="22"/>
        </w:rPr>
        <w:t>uctional</w:t>
      </w:r>
      <w:r w:rsidRPr="00121C42">
        <w:rPr>
          <w:sz w:val="22"/>
          <w:szCs w:val="22"/>
        </w:rPr>
        <w:t xml:space="preserve"> Complex </w:t>
      </w:r>
      <w:r w:rsidR="00430874">
        <w:rPr>
          <w:sz w:val="22"/>
          <w:szCs w:val="22"/>
        </w:rPr>
        <w:t>411</w:t>
      </w:r>
    </w:p>
    <w:p w:rsidR="00E24067" w:rsidRPr="00121C42" w:rsidRDefault="00E24067" w:rsidP="00E24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E1119" w:rsidRPr="00A47154" w:rsidRDefault="004E1119" w:rsidP="004E1119">
      <w:pPr>
        <w:widowControl/>
        <w:tabs>
          <w:tab w:val="left" w:pos="1620"/>
          <w:tab w:val="center" w:pos="5184"/>
        </w:tabs>
        <w:rPr>
          <w:rFonts w:asciiTheme="minorHAnsi" w:hAnsiTheme="minorHAnsi"/>
        </w:rPr>
      </w:pPr>
      <w:r w:rsidRPr="00A47154">
        <w:rPr>
          <w:rFonts w:asciiTheme="minorHAnsi" w:hAnsiTheme="minorHAnsi"/>
          <w:smallCaps/>
        </w:rPr>
        <w:t>Instructor</w:t>
      </w:r>
      <w:r w:rsidRPr="00A47154">
        <w:rPr>
          <w:rFonts w:asciiTheme="minorHAnsi" w:hAnsiTheme="minorHAnsi"/>
        </w:rPr>
        <w:t>:</w:t>
      </w:r>
      <w:r w:rsidRPr="00A47154">
        <w:rPr>
          <w:rFonts w:asciiTheme="minorHAnsi" w:hAnsiTheme="minorHAnsi"/>
        </w:rPr>
        <w:tab/>
        <w:t xml:space="preserve">Dr. </w:t>
      </w:r>
      <w:r>
        <w:rPr>
          <w:rFonts w:asciiTheme="minorHAnsi" w:hAnsiTheme="minorHAnsi"/>
        </w:rPr>
        <w:t>S. Karmakar</w:t>
      </w:r>
    </w:p>
    <w:p w:rsidR="004E1119" w:rsidRPr="00A47154" w:rsidRDefault="004E1119" w:rsidP="004E1119">
      <w:pPr>
        <w:widowControl/>
        <w:tabs>
          <w:tab w:val="left" w:pos="1620"/>
          <w:tab w:val="center" w:pos="5184"/>
        </w:tabs>
        <w:rPr>
          <w:rFonts w:asciiTheme="minorHAnsi" w:hAnsiTheme="minorHAnsi"/>
        </w:rPr>
      </w:pPr>
    </w:p>
    <w:p w:rsidR="004E1119" w:rsidRDefault="004E1119" w:rsidP="004E1119">
      <w:pPr>
        <w:widowControl/>
        <w:tabs>
          <w:tab w:val="left" w:pos="1620"/>
          <w:tab w:val="center" w:pos="5184"/>
        </w:tabs>
        <w:rPr>
          <w:rFonts w:asciiTheme="minorHAnsi" w:hAnsiTheme="minorHAnsi"/>
        </w:rPr>
      </w:pPr>
      <w:r w:rsidRPr="00A47154">
        <w:rPr>
          <w:rFonts w:asciiTheme="minorHAnsi" w:hAnsiTheme="minorHAnsi"/>
          <w:smallCaps/>
        </w:rPr>
        <w:t>Office</w:t>
      </w:r>
      <w:r w:rsidRPr="00A47154">
        <w:rPr>
          <w:rFonts w:asciiTheme="minorHAnsi" w:hAnsiTheme="minorHAnsi"/>
        </w:rPr>
        <w:t>:</w:t>
      </w:r>
      <w:r w:rsidRPr="00A47154">
        <w:rPr>
          <w:rFonts w:asciiTheme="minorHAnsi" w:hAnsiTheme="minorHAnsi"/>
        </w:rPr>
        <w:tab/>
        <w:t xml:space="preserve">Instructional Complex </w:t>
      </w:r>
      <w:r>
        <w:rPr>
          <w:rFonts w:asciiTheme="minorHAnsi" w:hAnsiTheme="minorHAnsi"/>
        </w:rPr>
        <w:t>231</w:t>
      </w:r>
    </w:p>
    <w:p w:rsidR="00430874" w:rsidRDefault="00430874" w:rsidP="004E1119">
      <w:pPr>
        <w:widowControl/>
        <w:tabs>
          <w:tab w:val="left" w:pos="1620"/>
          <w:tab w:val="center" w:pos="5184"/>
        </w:tabs>
        <w:rPr>
          <w:rFonts w:asciiTheme="minorHAnsi" w:hAnsiTheme="minorHAnsi"/>
        </w:rPr>
      </w:pPr>
    </w:p>
    <w:p w:rsidR="00430874" w:rsidRDefault="00430874" w:rsidP="00737393">
      <w:pPr>
        <w:widowControl/>
        <w:tabs>
          <w:tab w:val="left" w:pos="1620"/>
          <w:tab w:val="center" w:pos="5184"/>
          <w:tab w:val="left" w:pos="6240"/>
        </w:tabs>
        <w:rPr>
          <w:rFonts w:asciiTheme="minorHAnsi" w:hAnsiTheme="minorHAnsi"/>
        </w:rPr>
      </w:pPr>
      <w:r w:rsidRPr="00A47154">
        <w:rPr>
          <w:rFonts w:asciiTheme="minorHAnsi" w:hAnsiTheme="minorHAnsi"/>
          <w:smallCaps/>
        </w:rPr>
        <w:t>Office Hours</w:t>
      </w:r>
      <w:r w:rsidRPr="00A47154">
        <w:rPr>
          <w:rFonts w:asciiTheme="minorHAnsi" w:hAnsiTheme="minorHAnsi"/>
        </w:rPr>
        <w:t>:</w:t>
      </w:r>
      <w:r w:rsidRPr="00A47154">
        <w:rPr>
          <w:rFonts w:asciiTheme="minorHAnsi" w:hAnsiTheme="minorHAnsi"/>
        </w:rPr>
        <w:tab/>
      </w:r>
      <w:r w:rsidR="00737393">
        <w:rPr>
          <w:rFonts w:asciiTheme="minorHAnsi" w:hAnsiTheme="minorHAnsi"/>
        </w:rPr>
        <w:t>10:15-11:00, 12:00</w:t>
      </w:r>
      <w:r w:rsidR="00AA665A">
        <w:rPr>
          <w:rFonts w:asciiTheme="minorHAnsi" w:hAnsiTheme="minorHAnsi"/>
        </w:rPr>
        <w:t>-</w:t>
      </w:r>
      <w:r w:rsidR="00737393">
        <w:rPr>
          <w:rFonts w:asciiTheme="minorHAnsi" w:hAnsiTheme="minorHAnsi"/>
        </w:rPr>
        <w:t>1</w:t>
      </w:r>
      <w:r w:rsidR="00AA665A">
        <w:rPr>
          <w:rFonts w:asciiTheme="minorHAnsi" w:hAnsiTheme="minorHAnsi"/>
        </w:rPr>
        <w:t>:</w:t>
      </w:r>
      <w:r w:rsidR="00737393">
        <w:rPr>
          <w:rFonts w:asciiTheme="minorHAnsi" w:hAnsiTheme="minorHAnsi"/>
        </w:rPr>
        <w:t>00, 2:15–3:15</w:t>
      </w:r>
      <w:r w:rsidR="00AA665A">
        <w:rPr>
          <w:rFonts w:asciiTheme="minorHAnsi" w:hAnsiTheme="minorHAnsi"/>
        </w:rPr>
        <w:t xml:space="preserve">  MW</w:t>
      </w:r>
      <w:r w:rsidR="00737393">
        <w:rPr>
          <w:rFonts w:asciiTheme="minorHAnsi" w:hAnsiTheme="minorHAnsi"/>
        </w:rPr>
        <w:t>F</w:t>
      </w:r>
      <w:r w:rsidR="00737393">
        <w:rPr>
          <w:rFonts w:asciiTheme="minorHAnsi" w:hAnsiTheme="minorHAnsi"/>
        </w:rPr>
        <w:tab/>
      </w:r>
    </w:p>
    <w:p w:rsidR="00430874" w:rsidRPr="00A47154" w:rsidRDefault="00430874" w:rsidP="00430874">
      <w:pPr>
        <w:widowControl/>
        <w:tabs>
          <w:tab w:val="left" w:pos="1620"/>
          <w:tab w:val="center" w:pos="5184"/>
        </w:tabs>
        <w:rPr>
          <w:rFonts w:asciiTheme="minorHAnsi" w:hAnsiTheme="minorHAnsi"/>
        </w:rPr>
      </w:pPr>
      <w:r>
        <w:rPr>
          <w:rFonts w:asciiTheme="minorHAnsi" w:hAnsiTheme="minorHAnsi"/>
        </w:rPr>
        <w:tab/>
      </w:r>
      <w:r w:rsidRPr="00A47154">
        <w:rPr>
          <w:rFonts w:asciiTheme="minorHAnsi" w:hAnsiTheme="minorHAnsi"/>
        </w:rPr>
        <w:t>And by appointment</w:t>
      </w:r>
    </w:p>
    <w:p w:rsidR="00430874" w:rsidRPr="00A47154" w:rsidRDefault="00430874" w:rsidP="004E1119">
      <w:pPr>
        <w:widowControl/>
        <w:tabs>
          <w:tab w:val="left" w:pos="1620"/>
          <w:tab w:val="center" w:pos="5184"/>
        </w:tabs>
        <w:rPr>
          <w:rFonts w:asciiTheme="minorHAnsi" w:hAnsiTheme="minorHAnsi"/>
        </w:rPr>
      </w:pPr>
    </w:p>
    <w:p w:rsidR="004E1119" w:rsidRPr="00A47154" w:rsidRDefault="004E1119" w:rsidP="004E1119">
      <w:pPr>
        <w:widowControl/>
        <w:tabs>
          <w:tab w:val="left" w:pos="1620"/>
          <w:tab w:val="center" w:pos="5184"/>
        </w:tabs>
        <w:rPr>
          <w:rFonts w:asciiTheme="minorHAnsi" w:hAnsiTheme="minorHAnsi"/>
        </w:rPr>
      </w:pPr>
      <w:r w:rsidRPr="00A47154">
        <w:rPr>
          <w:rFonts w:asciiTheme="minorHAnsi" w:hAnsiTheme="minorHAnsi"/>
          <w:smallCaps/>
        </w:rPr>
        <w:t>Office Phone</w:t>
      </w:r>
      <w:r w:rsidRPr="00A47154">
        <w:rPr>
          <w:rFonts w:asciiTheme="minorHAnsi" w:hAnsiTheme="minorHAnsi"/>
        </w:rPr>
        <w:t>:</w:t>
      </w:r>
      <w:r w:rsidRPr="00A47154">
        <w:rPr>
          <w:rFonts w:asciiTheme="minorHAnsi" w:hAnsiTheme="minorHAnsi"/>
        </w:rPr>
        <w:tab/>
        <w:t>678-359-58</w:t>
      </w:r>
      <w:r>
        <w:rPr>
          <w:rFonts w:asciiTheme="minorHAnsi" w:hAnsiTheme="minorHAnsi"/>
        </w:rPr>
        <w:t>33</w:t>
      </w:r>
    </w:p>
    <w:p w:rsidR="004E1119" w:rsidRPr="00A47154" w:rsidRDefault="004E1119" w:rsidP="004E1119">
      <w:pPr>
        <w:widowControl/>
        <w:tabs>
          <w:tab w:val="left" w:pos="1620"/>
          <w:tab w:val="center" w:pos="5184"/>
        </w:tabs>
        <w:rPr>
          <w:rFonts w:asciiTheme="minorHAnsi" w:hAnsiTheme="minorHAnsi"/>
        </w:rPr>
      </w:pPr>
    </w:p>
    <w:p w:rsidR="004E1119" w:rsidRPr="00A47154" w:rsidRDefault="004E1119" w:rsidP="004E1119">
      <w:pPr>
        <w:widowControl/>
        <w:tabs>
          <w:tab w:val="left" w:pos="1620"/>
          <w:tab w:val="center" w:pos="5184"/>
        </w:tabs>
        <w:rPr>
          <w:rFonts w:asciiTheme="minorHAnsi" w:hAnsiTheme="minorHAnsi"/>
        </w:rPr>
      </w:pPr>
      <w:r w:rsidRPr="00A47154">
        <w:rPr>
          <w:rFonts w:asciiTheme="minorHAnsi" w:hAnsiTheme="minorHAnsi"/>
          <w:smallCaps/>
        </w:rPr>
        <w:t>E-mail</w:t>
      </w:r>
      <w:r w:rsidRPr="00A47154">
        <w:rPr>
          <w:rFonts w:asciiTheme="minorHAnsi" w:hAnsiTheme="minorHAnsi"/>
        </w:rPr>
        <w:t>:</w:t>
      </w:r>
      <w:r w:rsidRPr="00A47154">
        <w:rPr>
          <w:rFonts w:asciiTheme="minorHAnsi" w:hAnsiTheme="minorHAnsi"/>
        </w:rPr>
        <w:tab/>
      </w:r>
      <w:hyperlink r:id="rId7" w:history="1">
        <w:r w:rsidRPr="0089656B">
          <w:rPr>
            <w:rStyle w:val="Hyperlink"/>
            <w:rFonts w:asciiTheme="minorHAnsi" w:hAnsiTheme="minorHAnsi"/>
          </w:rPr>
          <w:t>s_karmakar@gordonstate.edu</w:t>
        </w:r>
      </w:hyperlink>
      <w:r>
        <w:rPr>
          <w:rFonts w:asciiTheme="minorHAnsi" w:hAnsiTheme="minorHAnsi"/>
        </w:rPr>
        <w:t xml:space="preserve"> </w:t>
      </w:r>
    </w:p>
    <w:p w:rsidR="004E1119" w:rsidRPr="00A47154" w:rsidRDefault="004E1119" w:rsidP="004E1119">
      <w:pPr>
        <w:widowControl/>
        <w:tabs>
          <w:tab w:val="left" w:pos="1620"/>
          <w:tab w:val="center" w:pos="5184"/>
        </w:tabs>
        <w:rPr>
          <w:rFonts w:asciiTheme="minorHAnsi" w:hAnsiTheme="minorHAnsi"/>
        </w:rPr>
      </w:pPr>
    </w:p>
    <w:p w:rsidR="004E1119" w:rsidRDefault="004E1119" w:rsidP="004E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mallCaps/>
          <w:sz w:val="22"/>
          <w:szCs w:val="22"/>
        </w:rPr>
      </w:pPr>
      <w:r w:rsidRPr="00A47154">
        <w:rPr>
          <w:rFonts w:asciiTheme="minorHAnsi" w:hAnsiTheme="minorHAnsi"/>
          <w:smallCaps/>
        </w:rPr>
        <w:t>Web Page</w:t>
      </w:r>
      <w:r w:rsidRPr="00A47154">
        <w:rPr>
          <w:rFonts w:asciiTheme="minorHAnsi" w:hAnsiTheme="minorHAnsi"/>
        </w:rPr>
        <w:t>:</w:t>
      </w:r>
      <w:r w:rsidRPr="00A47154">
        <w:rPr>
          <w:rFonts w:asciiTheme="minorHAnsi" w:hAnsiTheme="minorHAnsi"/>
        </w:rPr>
        <w:tab/>
      </w:r>
      <w:hyperlink r:id="rId8" w:history="1">
        <w:r w:rsidRPr="0089656B">
          <w:rPr>
            <w:rStyle w:val="Hyperlink"/>
            <w:rFonts w:asciiTheme="minorHAnsi" w:hAnsiTheme="minorHAnsi"/>
          </w:rPr>
          <w:t>http://www.gordonstate.edu/Faculty/s_karmakar/</w:t>
        </w:r>
      </w:hyperlink>
    </w:p>
    <w:p w:rsidR="004E1119" w:rsidRDefault="004E1119" w:rsidP="00E24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mallCaps/>
          <w:sz w:val="22"/>
          <w:szCs w:val="22"/>
        </w:rPr>
      </w:pPr>
    </w:p>
    <w:p w:rsidR="00D963F4" w:rsidRDefault="00D963F4"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121C42">
        <w:rPr>
          <w:smallCaps/>
          <w:sz w:val="22"/>
          <w:szCs w:val="22"/>
        </w:rPr>
        <w:t>Prerequisite</w:t>
      </w:r>
      <w:r w:rsidRPr="00121C42">
        <w:rPr>
          <w:sz w:val="22"/>
          <w:szCs w:val="22"/>
        </w:rPr>
        <w:t>:</w:t>
      </w:r>
      <w:r w:rsidRPr="00121C42">
        <w:rPr>
          <w:sz w:val="22"/>
          <w:szCs w:val="22"/>
        </w:rPr>
        <w:tab/>
      </w:r>
      <w:r>
        <w:rPr>
          <w:sz w:val="22"/>
          <w:szCs w:val="22"/>
        </w:rPr>
        <w:t xml:space="preserve">  </w:t>
      </w:r>
      <w:r w:rsidRPr="002E62D4">
        <w:rPr>
          <w:sz w:val="22"/>
          <w:szCs w:val="22"/>
        </w:rPr>
        <w:t>A grade of “C” or better in MATH 1111 or 500 MATH SAT (21 ACT)</w:t>
      </w:r>
      <w:r>
        <w:rPr>
          <w:sz w:val="20"/>
          <w:szCs w:val="20"/>
        </w:rPr>
        <w:t xml:space="preserve"> </w:t>
      </w:r>
      <w:r>
        <w:rPr>
          <w:sz w:val="22"/>
          <w:szCs w:val="22"/>
        </w:rPr>
        <w:t xml:space="preserve"> </w:t>
      </w:r>
    </w:p>
    <w:p w:rsidR="00D963F4" w:rsidRPr="00121C42" w:rsidRDefault="00D963F4"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D963F4" w:rsidRPr="00121C42" w:rsidRDefault="00D963F4"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121C42">
        <w:rPr>
          <w:smallCaps/>
          <w:sz w:val="22"/>
          <w:szCs w:val="22"/>
        </w:rPr>
        <w:t>Credit</w:t>
      </w:r>
      <w:r w:rsidRPr="00121C42">
        <w:rPr>
          <w:sz w:val="22"/>
          <w:szCs w:val="22"/>
        </w:rPr>
        <w:t>:</w:t>
      </w:r>
      <w:r w:rsidRPr="00121C42">
        <w:rPr>
          <w:sz w:val="22"/>
          <w:szCs w:val="22"/>
        </w:rPr>
        <w:tab/>
        <w:t>4 semester credit hours</w:t>
      </w:r>
    </w:p>
    <w:p w:rsidR="00D963F4" w:rsidRPr="00121C42" w:rsidRDefault="00D963F4"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D963F4" w:rsidRDefault="00D963F4"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121C42">
        <w:rPr>
          <w:smallCaps/>
          <w:sz w:val="22"/>
          <w:szCs w:val="22"/>
        </w:rPr>
        <w:t>Calculator</w:t>
      </w:r>
      <w:r w:rsidRPr="00121C42">
        <w:rPr>
          <w:sz w:val="22"/>
          <w:szCs w:val="22"/>
        </w:rPr>
        <w:t>:</w:t>
      </w:r>
      <w:r w:rsidRPr="00121C42">
        <w:rPr>
          <w:sz w:val="22"/>
          <w:szCs w:val="22"/>
        </w:rPr>
        <w:tab/>
        <w:t>Graphing calculator required.  TI-83</w:t>
      </w:r>
      <w:r>
        <w:rPr>
          <w:sz w:val="22"/>
          <w:szCs w:val="22"/>
        </w:rPr>
        <w:t>/84</w:t>
      </w:r>
      <w:r w:rsidRPr="00121C42">
        <w:rPr>
          <w:sz w:val="22"/>
          <w:szCs w:val="22"/>
        </w:rPr>
        <w:t xml:space="preserve"> recommended.</w:t>
      </w:r>
    </w:p>
    <w:p w:rsidR="00430874" w:rsidRDefault="00430874"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34C44" w:rsidRDefault="00430874" w:rsidP="00430874">
      <w:pPr>
        <w:widowControl/>
        <w:tabs>
          <w:tab w:val="left" w:pos="1620"/>
          <w:tab w:val="center" w:pos="5184"/>
        </w:tabs>
        <w:ind w:left="1620" w:hanging="1620"/>
        <w:rPr>
          <w:rFonts w:asciiTheme="minorHAnsi" w:hAnsiTheme="minorHAnsi"/>
        </w:rPr>
      </w:pPr>
      <w:r w:rsidRPr="00A47154">
        <w:rPr>
          <w:rFonts w:asciiTheme="minorHAnsi" w:hAnsiTheme="minorHAnsi"/>
          <w:smallCaps/>
        </w:rPr>
        <w:t>Text</w:t>
      </w:r>
      <w:r w:rsidRPr="00A47154">
        <w:rPr>
          <w:rFonts w:asciiTheme="minorHAnsi" w:hAnsiTheme="minorHAnsi"/>
        </w:rPr>
        <w:t>:</w:t>
      </w:r>
      <w:r w:rsidRPr="00A47154">
        <w:rPr>
          <w:rFonts w:asciiTheme="minorHAnsi" w:hAnsiTheme="minorHAnsi"/>
        </w:rPr>
        <w:tab/>
        <w:t xml:space="preserve">Sullivan, Michael. </w:t>
      </w:r>
      <w:r>
        <w:rPr>
          <w:rFonts w:asciiTheme="minorHAnsi" w:hAnsiTheme="minorHAnsi"/>
        </w:rPr>
        <w:t xml:space="preserve"> 2016</w:t>
      </w:r>
      <w:r w:rsidRPr="00A47154">
        <w:rPr>
          <w:rFonts w:asciiTheme="minorHAnsi" w:hAnsiTheme="minorHAnsi"/>
        </w:rPr>
        <w:t>.</w:t>
      </w:r>
      <w:r>
        <w:rPr>
          <w:rFonts w:asciiTheme="minorHAnsi" w:hAnsiTheme="minorHAnsi"/>
        </w:rPr>
        <w:t xml:space="preserve">  </w:t>
      </w:r>
      <w:r w:rsidRPr="00854770">
        <w:rPr>
          <w:rFonts w:asciiTheme="minorHAnsi" w:hAnsiTheme="minorHAnsi"/>
          <w:i/>
        </w:rPr>
        <w:t xml:space="preserve">Algebra &amp; Trigonometry </w:t>
      </w:r>
      <w:r>
        <w:rPr>
          <w:rFonts w:asciiTheme="minorHAnsi" w:hAnsiTheme="minorHAnsi"/>
        </w:rPr>
        <w:t>10</w:t>
      </w:r>
      <w:r w:rsidRPr="00466BBF">
        <w:rPr>
          <w:rFonts w:asciiTheme="minorHAnsi" w:hAnsiTheme="minorHAnsi"/>
          <w:vertAlign w:val="superscript"/>
        </w:rPr>
        <w:t>th</w:t>
      </w:r>
      <w:r>
        <w:rPr>
          <w:rFonts w:asciiTheme="minorHAnsi" w:hAnsiTheme="minorHAnsi"/>
        </w:rPr>
        <w:t xml:space="preserve"> </w:t>
      </w:r>
      <w:r w:rsidRPr="00A47154">
        <w:rPr>
          <w:rFonts w:asciiTheme="minorHAnsi" w:hAnsiTheme="minorHAnsi"/>
        </w:rPr>
        <w:t>edition.  Pearson Prentice Hall.</w:t>
      </w:r>
      <w:r>
        <w:rPr>
          <w:rFonts w:asciiTheme="minorHAnsi" w:hAnsiTheme="minorHAnsi"/>
        </w:rPr>
        <w:t xml:space="preserve">    </w:t>
      </w:r>
    </w:p>
    <w:p w:rsidR="00430874" w:rsidRPr="005D00D6" w:rsidRDefault="00E34C44" w:rsidP="00430874">
      <w:pPr>
        <w:widowControl/>
        <w:tabs>
          <w:tab w:val="left" w:pos="1620"/>
          <w:tab w:val="center" w:pos="5184"/>
        </w:tabs>
        <w:ind w:left="1620" w:hanging="1620"/>
        <w:rPr>
          <w:rFonts w:asciiTheme="minorHAnsi" w:hAnsiTheme="minorHAnsi"/>
        </w:rPr>
      </w:pPr>
      <w:r>
        <w:rPr>
          <w:rFonts w:asciiTheme="minorHAnsi" w:hAnsiTheme="minorHAnsi"/>
        </w:rPr>
        <w:tab/>
      </w:r>
      <w:r w:rsidR="00430874" w:rsidRPr="00854770">
        <w:rPr>
          <w:rFonts w:asciiTheme="minorHAnsi" w:hAnsiTheme="minorHAnsi"/>
        </w:rPr>
        <w:t xml:space="preserve">ISBN </w:t>
      </w:r>
      <w:r w:rsidR="00430874">
        <w:rPr>
          <w:rFonts w:asciiTheme="minorHAnsi" w:hAnsiTheme="minorHAnsi"/>
        </w:rPr>
        <w:t xml:space="preserve">:  </w:t>
      </w:r>
      <w:r w:rsidR="00430874" w:rsidRPr="00854770">
        <w:rPr>
          <w:rFonts w:asciiTheme="minorHAnsi" w:hAnsiTheme="minorHAnsi"/>
        </w:rPr>
        <w:t>9780</w:t>
      </w:r>
      <w:r w:rsidR="00430874">
        <w:rPr>
          <w:rFonts w:asciiTheme="minorHAnsi" w:hAnsiTheme="minorHAnsi"/>
        </w:rPr>
        <w:t>321998590</w:t>
      </w:r>
    </w:p>
    <w:p w:rsidR="00430874" w:rsidRDefault="00430874"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E1119" w:rsidRDefault="004E1119"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D963F4" w:rsidRPr="00121C42" w:rsidRDefault="00D963F4" w:rsidP="00D963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D963F4" w:rsidRPr="00121C42" w:rsidRDefault="00D963F4" w:rsidP="00D963F4">
      <w:pPr>
        <w:widowControl/>
        <w:tabs>
          <w:tab w:val="center" w:pos="5184"/>
          <w:tab w:val="left" w:pos="5760"/>
          <w:tab w:val="left" w:pos="6480"/>
          <w:tab w:val="left" w:pos="7200"/>
          <w:tab w:val="left" w:pos="7920"/>
        </w:tabs>
        <w:jc w:val="center"/>
        <w:rPr>
          <w:sz w:val="22"/>
          <w:szCs w:val="22"/>
        </w:rPr>
      </w:pPr>
      <w:r w:rsidRPr="00121C42">
        <w:rPr>
          <w:b/>
          <w:bCs/>
          <w:smallCaps/>
          <w:sz w:val="22"/>
          <w:szCs w:val="22"/>
        </w:rPr>
        <w:t>Course Description</w:t>
      </w:r>
    </w:p>
    <w:p w:rsidR="00D963F4" w:rsidRPr="00121C42" w:rsidRDefault="00D963F4" w:rsidP="00D963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963F4" w:rsidRPr="00121C42" w:rsidRDefault="00D963F4" w:rsidP="00D963F4">
      <w:pPr>
        <w:widowControl/>
        <w:tabs>
          <w:tab w:val="left" w:pos="360"/>
          <w:tab w:val="left" w:pos="810"/>
        </w:tabs>
        <w:jc w:val="both"/>
        <w:rPr>
          <w:sz w:val="22"/>
          <w:szCs w:val="22"/>
        </w:rPr>
      </w:pPr>
      <w:r w:rsidRPr="00121C42">
        <w:rPr>
          <w:sz w:val="22"/>
          <w:szCs w:val="22"/>
        </w:rPr>
        <w:t>This course includes a variety of topics in algebra, trigonometry, and analytic geometry.  Some topics covered include conic sections, functions, exponential and logarithmic functions, trigonometric functions and their inverses, and trigonometric identities.  This course should provide the student with the algebraic skills and concepts for studying calculus and other courses in science and mathematics.  A primary goal of this course is to encourage students to think and to improve their logical reasoning abilities.  The course emphasizes the use of algebraic skills and mathematical reasoning in problem solving.  MATH 1113 is the standard course for science majors.</w:t>
      </w:r>
    </w:p>
    <w:p w:rsidR="00D963F4" w:rsidRPr="00121C42" w:rsidRDefault="00D963F4" w:rsidP="00D963F4">
      <w:pPr>
        <w:widowControl/>
        <w:tabs>
          <w:tab w:val="left" w:pos="360"/>
          <w:tab w:val="left" w:pos="810"/>
        </w:tabs>
        <w:rPr>
          <w:sz w:val="22"/>
          <w:szCs w:val="22"/>
        </w:rPr>
      </w:pPr>
    </w:p>
    <w:p w:rsidR="00D963F4" w:rsidRPr="00121C42" w:rsidRDefault="00D963F4" w:rsidP="00D963F4">
      <w:pPr>
        <w:widowControl/>
        <w:tabs>
          <w:tab w:val="left" w:pos="360"/>
          <w:tab w:val="left" w:pos="810"/>
        </w:tabs>
        <w:rPr>
          <w:sz w:val="22"/>
          <w:szCs w:val="22"/>
        </w:rPr>
      </w:pPr>
      <w:r w:rsidRPr="00121C42">
        <w:rPr>
          <w:sz w:val="22"/>
          <w:szCs w:val="22"/>
        </w:rPr>
        <w:t xml:space="preserve">This course will emphasize student preparation, critical thinking, and problem solving.  To do well in the course, you must </w:t>
      </w:r>
      <w:r w:rsidRPr="00121C42">
        <w:rPr>
          <w:b/>
          <w:bCs/>
          <w:i/>
          <w:iCs/>
          <w:sz w:val="22"/>
          <w:szCs w:val="22"/>
        </w:rPr>
        <w:t>read the assignment ahead of time</w:t>
      </w:r>
      <w:r w:rsidRPr="00121C42">
        <w:rPr>
          <w:sz w:val="22"/>
          <w:szCs w:val="22"/>
        </w:rPr>
        <w:t xml:space="preserve"> and prepare questions, do problems from the text, and prepare for test by reviewing those problems worked in class and at home.  Over the course of the semester, you should devote about two hours of outside work for each hour in class.  College Algebra demands your time and effort!  </w:t>
      </w:r>
      <w:r w:rsidRPr="00121C42">
        <w:rPr>
          <w:b/>
          <w:bCs/>
          <w:sz w:val="22"/>
          <w:szCs w:val="22"/>
        </w:rPr>
        <w:t>First, study the examples worked in class as well as those in the textbook, then practice, practice, practice problems.</w:t>
      </w:r>
    </w:p>
    <w:p w:rsidR="00D963F4" w:rsidRPr="00121C42" w:rsidRDefault="00D963F4" w:rsidP="00D963F4">
      <w:pPr>
        <w:widowControl/>
        <w:tabs>
          <w:tab w:val="left" w:pos="360"/>
          <w:tab w:val="left" w:pos="810"/>
        </w:tabs>
        <w:rPr>
          <w:sz w:val="22"/>
          <w:szCs w:val="22"/>
        </w:rPr>
      </w:pPr>
    </w:p>
    <w:p w:rsidR="00D963F4" w:rsidRPr="00121C42" w:rsidRDefault="00D963F4" w:rsidP="00D963F4">
      <w:pPr>
        <w:widowControl/>
        <w:tabs>
          <w:tab w:val="left" w:pos="360"/>
          <w:tab w:val="left" w:pos="810"/>
        </w:tabs>
        <w:rPr>
          <w:sz w:val="22"/>
          <w:szCs w:val="22"/>
        </w:rPr>
      </w:pPr>
      <w:r w:rsidRPr="00121C42">
        <w:rPr>
          <w:sz w:val="22"/>
          <w:szCs w:val="22"/>
        </w:rPr>
        <w:t>This course, as many other courses, will emphasize the written communication of ideas to others.  In this course, you will be communicating mathematical ideas.  Just as it is important in an English course to use the proper format in your essays and term papers, it is important to use proper form when communicating mathematical ideas.  You will learn how to write mathematics so that it can be understood by others.  You should carefully study how mathematics is written in class as well as how it is written in the textbook.  You should pattern your writing after these sources.</w:t>
      </w:r>
    </w:p>
    <w:p w:rsidR="00D963F4" w:rsidRPr="00121C42" w:rsidRDefault="00D963F4" w:rsidP="00D963F4">
      <w:pPr>
        <w:widowControl/>
        <w:tabs>
          <w:tab w:val="left" w:pos="360"/>
          <w:tab w:val="left" w:pos="810"/>
        </w:tabs>
        <w:rPr>
          <w:sz w:val="22"/>
          <w:szCs w:val="22"/>
        </w:rPr>
      </w:pPr>
    </w:p>
    <w:p w:rsidR="00D963F4" w:rsidRPr="00121C42" w:rsidRDefault="00D963F4" w:rsidP="00D963F4">
      <w:pPr>
        <w:widowControl/>
        <w:tabs>
          <w:tab w:val="left" w:pos="360"/>
          <w:tab w:val="left" w:pos="810"/>
        </w:tabs>
        <w:rPr>
          <w:sz w:val="22"/>
          <w:szCs w:val="22"/>
        </w:rPr>
      </w:pPr>
    </w:p>
    <w:p w:rsidR="00D963F4" w:rsidRPr="00121C42" w:rsidRDefault="00D963F4" w:rsidP="00D963F4">
      <w:pPr>
        <w:widowControl/>
        <w:tabs>
          <w:tab w:val="center" w:pos="5184"/>
        </w:tabs>
        <w:jc w:val="center"/>
        <w:rPr>
          <w:sz w:val="22"/>
          <w:szCs w:val="22"/>
        </w:rPr>
      </w:pPr>
      <w:r w:rsidRPr="00121C42">
        <w:rPr>
          <w:b/>
          <w:bCs/>
          <w:smallCaps/>
          <w:sz w:val="22"/>
          <w:szCs w:val="22"/>
        </w:rPr>
        <w:lastRenderedPageBreak/>
        <w:t>Course Objectives</w:t>
      </w:r>
    </w:p>
    <w:p w:rsidR="00D963F4" w:rsidRPr="00121C42" w:rsidRDefault="00D963F4" w:rsidP="00D963F4">
      <w:pPr>
        <w:widowControl/>
        <w:tabs>
          <w:tab w:val="left" w:pos="360"/>
          <w:tab w:val="left" w:pos="810"/>
        </w:tabs>
        <w:rPr>
          <w:sz w:val="22"/>
          <w:szCs w:val="22"/>
        </w:rPr>
      </w:pPr>
    </w:p>
    <w:p w:rsidR="00D963F4" w:rsidRPr="00121C42" w:rsidRDefault="00D963F4" w:rsidP="00D963F4">
      <w:pPr>
        <w:widowControl/>
        <w:tabs>
          <w:tab w:val="left" w:pos="360"/>
          <w:tab w:val="left" w:pos="810"/>
        </w:tabs>
        <w:rPr>
          <w:sz w:val="22"/>
          <w:szCs w:val="22"/>
        </w:rPr>
      </w:pPr>
      <w:r w:rsidRPr="00121C42">
        <w:rPr>
          <w:sz w:val="22"/>
          <w:szCs w:val="22"/>
        </w:rPr>
        <w:t>This objective is directed toward the following general education expected outcome of the college:</w:t>
      </w:r>
    </w:p>
    <w:p w:rsidR="00D963F4" w:rsidRPr="00121C42" w:rsidRDefault="00D963F4" w:rsidP="00D963F4">
      <w:pPr>
        <w:widowControl/>
        <w:tabs>
          <w:tab w:val="left" w:pos="360"/>
          <w:tab w:val="left" w:pos="810"/>
        </w:tabs>
        <w:ind w:left="360"/>
        <w:rPr>
          <w:sz w:val="22"/>
          <w:szCs w:val="22"/>
        </w:rPr>
      </w:pPr>
      <w:r w:rsidRPr="00121C42">
        <w:rPr>
          <w:b/>
          <w:bCs/>
          <w:sz w:val="22"/>
          <w:szCs w:val="22"/>
        </w:rPr>
        <w:t>Mathematical Skills:</w:t>
      </w:r>
      <w:r w:rsidRPr="00121C42">
        <w:rPr>
          <w:sz w:val="22"/>
          <w:szCs w:val="22"/>
        </w:rPr>
        <w:t xml:space="preserve"> Students will demonstrate a basic knowledge of the fundamentals of college-level mathematics.</w:t>
      </w:r>
    </w:p>
    <w:p w:rsidR="00D963F4" w:rsidRPr="00121C42" w:rsidRDefault="00D963F4" w:rsidP="00D963F4">
      <w:pPr>
        <w:widowControl/>
        <w:tabs>
          <w:tab w:val="left" w:pos="360"/>
          <w:tab w:val="left" w:pos="810"/>
        </w:tabs>
        <w:rPr>
          <w:sz w:val="22"/>
          <w:szCs w:val="22"/>
        </w:rPr>
      </w:pPr>
      <w:r w:rsidRPr="00121C42">
        <w:rPr>
          <w:sz w:val="22"/>
          <w:szCs w:val="22"/>
        </w:rPr>
        <w:t>Upon completion of College Algebra, students should have an understanding and be able to demonstrate their knowledge of:</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1.</w:t>
      </w:r>
      <w:r w:rsidRPr="00121C42">
        <w:rPr>
          <w:sz w:val="22"/>
          <w:szCs w:val="22"/>
        </w:rPr>
        <w:tab/>
        <w:t>Functions, domain, range; simplifying, composing, and decomposing functions.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2.</w:t>
      </w:r>
      <w:r w:rsidRPr="00121C42">
        <w:rPr>
          <w:sz w:val="22"/>
          <w:szCs w:val="22"/>
        </w:rPr>
        <w:tab/>
        <w:t>Graphing and constructing the equations of conic sections.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3.</w:t>
      </w:r>
      <w:r w:rsidRPr="00121C42">
        <w:rPr>
          <w:sz w:val="22"/>
          <w:szCs w:val="22"/>
        </w:rPr>
        <w:tab/>
        <w:t>Graphing rational functions.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4.</w:t>
      </w:r>
      <w:r w:rsidRPr="00121C42">
        <w:rPr>
          <w:sz w:val="22"/>
          <w:szCs w:val="22"/>
        </w:rPr>
        <w:tab/>
        <w:t>Determining whether a function is one-to-one, the inverses of functions, their domains, and graphs of inverse functions.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5.</w:t>
      </w:r>
      <w:r w:rsidRPr="00121C42">
        <w:rPr>
          <w:sz w:val="22"/>
          <w:szCs w:val="22"/>
        </w:rPr>
        <w:tab/>
        <w:t>Graphing exponential and logarithmic functions and solving applications of the exponential and logarithmic functions.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6.</w:t>
      </w:r>
      <w:r w:rsidRPr="00121C42">
        <w:rPr>
          <w:sz w:val="22"/>
          <w:szCs w:val="22"/>
        </w:rPr>
        <w:tab/>
        <w:t>Solving right triangles and applications of right triangles.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7.</w:t>
      </w:r>
      <w:r w:rsidRPr="00121C42">
        <w:rPr>
          <w:sz w:val="22"/>
          <w:szCs w:val="22"/>
        </w:rPr>
        <w:tab/>
        <w:t>Find the values of trigonometric functions and graphing trigonometric functions.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8.</w:t>
      </w:r>
      <w:r w:rsidRPr="00121C42">
        <w:rPr>
          <w:sz w:val="22"/>
          <w:szCs w:val="22"/>
        </w:rPr>
        <w:tab/>
        <w:t>Finding the inverses of trigonometric functions and solving trigonometric equations.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9.</w:t>
      </w:r>
      <w:r w:rsidRPr="00121C42">
        <w:rPr>
          <w:sz w:val="22"/>
          <w:szCs w:val="22"/>
        </w:rPr>
        <w:tab/>
        <w:t>Verification and use of basic trigonometric identities.</w:t>
      </w:r>
    </w:p>
    <w:p w:rsidR="00D963F4" w:rsidRPr="00121C42" w:rsidRDefault="00D963F4" w:rsidP="00D963F4">
      <w:pPr>
        <w:widowControl/>
        <w:tabs>
          <w:tab w:val="left" w:pos="360"/>
          <w:tab w:val="left" w:pos="810"/>
        </w:tabs>
        <w:ind w:left="810" w:hanging="450"/>
        <w:jc w:val="both"/>
        <w:rPr>
          <w:sz w:val="22"/>
          <w:szCs w:val="22"/>
        </w:rPr>
      </w:pPr>
      <w:r w:rsidRPr="00121C42">
        <w:rPr>
          <w:sz w:val="22"/>
          <w:szCs w:val="22"/>
        </w:rPr>
        <w:t>10.</w:t>
      </w:r>
      <w:r w:rsidRPr="00121C42">
        <w:rPr>
          <w:sz w:val="22"/>
          <w:szCs w:val="22"/>
        </w:rPr>
        <w:tab/>
        <w:t>Applications of trigonometry including Law of Sines, Law of Cosines, area of triangles, and polar coordinates.</w:t>
      </w:r>
    </w:p>
    <w:p w:rsidR="00D963F4" w:rsidRPr="00121C42" w:rsidRDefault="00D963F4" w:rsidP="00D963F4">
      <w:pPr>
        <w:widowControl/>
        <w:tabs>
          <w:tab w:val="left" w:pos="360"/>
          <w:tab w:val="left" w:pos="810"/>
        </w:tabs>
        <w:rPr>
          <w:sz w:val="22"/>
          <w:szCs w:val="22"/>
        </w:rPr>
      </w:pPr>
    </w:p>
    <w:p w:rsidR="006413E7" w:rsidRDefault="006413E7" w:rsidP="006413E7">
      <w:pPr>
        <w:widowControl/>
        <w:tabs>
          <w:tab w:val="center" w:pos="5184"/>
        </w:tabs>
        <w:jc w:val="center"/>
        <w:rPr>
          <w:rFonts w:asciiTheme="minorHAnsi" w:hAnsiTheme="minorHAnsi"/>
          <w:b/>
          <w:bCs/>
          <w:smallCaps/>
        </w:rPr>
      </w:pPr>
      <w:r w:rsidRPr="00A47154">
        <w:rPr>
          <w:rFonts w:asciiTheme="minorHAnsi" w:hAnsiTheme="minorHAnsi"/>
          <w:b/>
          <w:bCs/>
          <w:smallCaps/>
        </w:rPr>
        <w:t>Method of Evaluation</w:t>
      </w:r>
    </w:p>
    <w:p w:rsidR="006413E7" w:rsidRDefault="006413E7" w:rsidP="006413E7">
      <w:pPr>
        <w:widowControl/>
        <w:tabs>
          <w:tab w:val="center" w:pos="5184"/>
        </w:tabs>
        <w:jc w:val="center"/>
        <w:rPr>
          <w:sz w:val="22"/>
          <w:szCs w:val="22"/>
        </w:rPr>
      </w:pPr>
    </w:p>
    <w:p w:rsidR="006413E7" w:rsidRDefault="006413E7" w:rsidP="006413E7">
      <w:pPr>
        <w:widowControl/>
        <w:tabs>
          <w:tab w:val="left" w:pos="-576"/>
          <w:tab w:val="left" w:pos="0"/>
          <w:tab w:val="left" w:pos="414"/>
          <w:tab w:val="left" w:pos="720"/>
          <w:tab w:val="left" w:pos="1044"/>
          <w:tab w:val="left" w:pos="2160"/>
        </w:tabs>
        <w:ind w:left="414" w:hanging="414"/>
        <w:rPr>
          <w:rFonts w:asciiTheme="minorHAnsi" w:hAnsiTheme="minorHAnsi"/>
        </w:rPr>
      </w:pPr>
      <w:r w:rsidRPr="00A47154">
        <w:rPr>
          <w:rFonts w:asciiTheme="minorHAnsi" w:hAnsiTheme="minorHAnsi"/>
        </w:rPr>
        <w:t>A.</w:t>
      </w:r>
      <w:r w:rsidRPr="00A47154">
        <w:rPr>
          <w:rFonts w:asciiTheme="minorHAnsi" w:hAnsiTheme="minorHAnsi"/>
        </w:rPr>
        <w:tab/>
      </w:r>
      <w:r>
        <w:rPr>
          <w:rFonts w:asciiTheme="minorHAnsi" w:hAnsiTheme="minorHAnsi"/>
        </w:rPr>
        <w:t xml:space="preserve">There will be quizzes approximately every Monday.  </w:t>
      </w:r>
      <w:r w:rsidRPr="00CA6FF0">
        <w:rPr>
          <w:rFonts w:asciiTheme="minorHAnsi" w:hAnsiTheme="minorHAnsi" w:cstheme="minorHAnsi"/>
        </w:rPr>
        <w:t xml:space="preserve">Quizzes will be at the </w:t>
      </w:r>
      <w:r>
        <w:rPr>
          <w:rFonts w:asciiTheme="minorHAnsi" w:hAnsiTheme="minorHAnsi" w:cstheme="minorHAnsi"/>
        </w:rPr>
        <w:t>end</w:t>
      </w:r>
      <w:r w:rsidRPr="00CA6FF0">
        <w:rPr>
          <w:rFonts w:asciiTheme="minorHAnsi" w:hAnsiTheme="minorHAnsi" w:cstheme="minorHAnsi"/>
        </w:rPr>
        <w:t xml:space="preserve"> of class.  </w:t>
      </w:r>
      <w:r w:rsidRPr="00CA6FF0">
        <w:rPr>
          <w:rFonts w:asciiTheme="minorHAnsi" w:hAnsiTheme="minorHAnsi" w:cstheme="minorHAnsi"/>
          <w:b/>
          <w:bCs/>
          <w:i/>
          <w:iCs/>
          <w:u w:val="single"/>
        </w:rPr>
        <w:t>There will be NO make-up quizzes</w:t>
      </w:r>
      <w:r w:rsidRPr="00CA6FF0">
        <w:rPr>
          <w:rFonts w:asciiTheme="minorHAnsi" w:hAnsiTheme="minorHAnsi" w:cstheme="minorHAnsi"/>
        </w:rPr>
        <w:t>.</w:t>
      </w:r>
      <w:r>
        <w:rPr>
          <w:rFonts w:asciiTheme="minorHAnsi" w:hAnsiTheme="minorHAnsi" w:cstheme="minorHAnsi"/>
        </w:rPr>
        <w:t xml:space="preserve">  However, I will drop your lowest two quiz grades.</w:t>
      </w:r>
    </w:p>
    <w:p w:rsidR="006413E7" w:rsidRDefault="006413E7" w:rsidP="006413E7">
      <w:pPr>
        <w:widowControl/>
        <w:tabs>
          <w:tab w:val="left" w:pos="-576"/>
          <w:tab w:val="left" w:pos="0"/>
          <w:tab w:val="left" w:pos="414"/>
          <w:tab w:val="left" w:pos="720"/>
          <w:tab w:val="left" w:pos="1044"/>
          <w:tab w:val="left" w:pos="2160"/>
        </w:tabs>
        <w:ind w:left="414" w:hanging="414"/>
        <w:rPr>
          <w:rFonts w:asciiTheme="minorHAnsi" w:hAnsiTheme="minorHAnsi"/>
        </w:rPr>
      </w:pPr>
    </w:p>
    <w:p w:rsidR="006413E7" w:rsidRPr="00A47154" w:rsidRDefault="00430874" w:rsidP="006413E7">
      <w:pPr>
        <w:widowControl/>
        <w:tabs>
          <w:tab w:val="left" w:pos="-576"/>
          <w:tab w:val="left" w:pos="0"/>
          <w:tab w:val="left" w:pos="414"/>
          <w:tab w:val="left" w:pos="720"/>
          <w:tab w:val="left" w:pos="1044"/>
          <w:tab w:val="left" w:pos="2160"/>
        </w:tabs>
        <w:ind w:left="414" w:hanging="414"/>
        <w:rPr>
          <w:rFonts w:asciiTheme="minorHAnsi" w:hAnsiTheme="minorHAnsi"/>
        </w:rPr>
      </w:pPr>
      <w:r>
        <w:rPr>
          <w:rFonts w:asciiTheme="minorHAnsi" w:hAnsiTheme="minorHAnsi"/>
        </w:rPr>
        <w:t>B</w:t>
      </w:r>
      <w:r w:rsidR="006413E7">
        <w:rPr>
          <w:rFonts w:asciiTheme="minorHAnsi" w:hAnsiTheme="minorHAnsi"/>
        </w:rPr>
        <w:t>.</w:t>
      </w:r>
      <w:r w:rsidR="006413E7">
        <w:rPr>
          <w:rFonts w:asciiTheme="minorHAnsi" w:hAnsiTheme="minorHAnsi"/>
        </w:rPr>
        <w:tab/>
      </w:r>
      <w:r w:rsidR="006413E7" w:rsidRPr="00A47154">
        <w:rPr>
          <w:rFonts w:asciiTheme="minorHAnsi" w:hAnsiTheme="minorHAnsi"/>
        </w:rPr>
        <w:t xml:space="preserve">There will be </w:t>
      </w:r>
      <w:r w:rsidR="006413E7" w:rsidRPr="001B1177">
        <w:rPr>
          <w:rFonts w:asciiTheme="minorHAnsi" w:hAnsiTheme="minorHAnsi"/>
          <w:b/>
        </w:rPr>
        <w:t>four (4) in-class tests</w:t>
      </w:r>
      <w:r w:rsidR="006413E7" w:rsidRPr="00A47154">
        <w:rPr>
          <w:rFonts w:asciiTheme="minorHAnsi" w:hAnsiTheme="minorHAnsi"/>
        </w:rPr>
        <w:t xml:space="preserve"> given during the semester.  </w:t>
      </w:r>
      <w:r w:rsidR="006413E7" w:rsidRPr="00A47154">
        <w:rPr>
          <w:rFonts w:asciiTheme="minorHAnsi" w:hAnsiTheme="minorHAnsi"/>
          <w:b/>
          <w:bCs/>
        </w:rPr>
        <w:t xml:space="preserve">If a make-up test is required, there will be 20% penalty unless there is a </w:t>
      </w:r>
      <w:r w:rsidR="006413E7" w:rsidRPr="00A47154">
        <w:rPr>
          <w:rFonts w:asciiTheme="minorHAnsi" w:hAnsiTheme="minorHAnsi"/>
          <w:b/>
          <w:bCs/>
          <w:u w:val="single"/>
        </w:rPr>
        <w:t>documented</w:t>
      </w:r>
      <w:r w:rsidR="006413E7" w:rsidRPr="00A47154">
        <w:rPr>
          <w:rFonts w:asciiTheme="minorHAnsi" w:hAnsiTheme="minorHAnsi"/>
          <w:b/>
          <w:bCs/>
        </w:rPr>
        <w:t xml:space="preserve"> medical excuse or </w:t>
      </w:r>
      <w:r w:rsidR="006413E7" w:rsidRPr="00A47154">
        <w:rPr>
          <w:rFonts w:asciiTheme="minorHAnsi" w:hAnsiTheme="minorHAnsi"/>
          <w:b/>
          <w:bCs/>
          <w:u w:val="single"/>
        </w:rPr>
        <w:t>documented</w:t>
      </w:r>
      <w:r w:rsidR="006413E7" w:rsidRPr="00A47154">
        <w:rPr>
          <w:rFonts w:asciiTheme="minorHAnsi" w:hAnsiTheme="minorHAnsi"/>
          <w:b/>
          <w:bCs/>
        </w:rPr>
        <w:t xml:space="preserve"> death in the immediate family.</w:t>
      </w:r>
      <w:r w:rsidR="006413E7" w:rsidRPr="00A47154">
        <w:rPr>
          <w:rFonts w:asciiTheme="minorHAnsi" w:hAnsiTheme="minorHAnsi"/>
        </w:rPr>
        <w:t xml:space="preserve">  A make-up test </w:t>
      </w:r>
      <w:r w:rsidR="006413E7" w:rsidRPr="00A47154">
        <w:rPr>
          <w:rFonts w:asciiTheme="minorHAnsi" w:hAnsiTheme="minorHAnsi"/>
          <w:b/>
          <w:bCs/>
        </w:rPr>
        <w:t>must</w:t>
      </w:r>
      <w:r w:rsidR="006413E7" w:rsidRPr="00A47154">
        <w:rPr>
          <w:rFonts w:asciiTheme="minorHAnsi" w:hAnsiTheme="minorHAnsi"/>
        </w:rPr>
        <w:t xml:space="preserve"> be taken within</w:t>
      </w:r>
      <w:r w:rsidR="006413E7" w:rsidRPr="00A47154">
        <w:rPr>
          <w:rFonts w:asciiTheme="minorHAnsi" w:hAnsiTheme="minorHAnsi"/>
          <w:b/>
          <w:bCs/>
        </w:rPr>
        <w:t xml:space="preserve"> 48 hours</w:t>
      </w:r>
      <w:r w:rsidR="006413E7" w:rsidRPr="00A47154">
        <w:rPr>
          <w:rFonts w:asciiTheme="minorHAnsi" w:hAnsiTheme="minorHAnsi"/>
        </w:rPr>
        <w:t xml:space="preserve"> of your return to class or by the last day of class (whichever comes first), after which you receive a grade of zero</w:t>
      </w:r>
    </w:p>
    <w:p w:rsidR="006413E7" w:rsidRPr="00A47154" w:rsidRDefault="006413E7" w:rsidP="006413E7">
      <w:pPr>
        <w:widowControl/>
        <w:tabs>
          <w:tab w:val="left" w:pos="-576"/>
          <w:tab w:val="left" w:pos="0"/>
          <w:tab w:val="left" w:pos="414"/>
          <w:tab w:val="left" w:pos="720"/>
          <w:tab w:val="left" w:pos="1044"/>
          <w:tab w:val="left" w:pos="2160"/>
        </w:tabs>
        <w:rPr>
          <w:rFonts w:asciiTheme="minorHAnsi" w:hAnsiTheme="minorHAnsi"/>
        </w:rPr>
      </w:pPr>
    </w:p>
    <w:p w:rsidR="006413E7" w:rsidRDefault="00430874" w:rsidP="006413E7">
      <w:pPr>
        <w:widowControl/>
        <w:tabs>
          <w:tab w:val="left" w:pos="-576"/>
          <w:tab w:val="left" w:pos="0"/>
          <w:tab w:val="left" w:pos="414"/>
          <w:tab w:val="left" w:pos="720"/>
          <w:tab w:val="left" w:pos="1044"/>
          <w:tab w:val="left" w:pos="2160"/>
        </w:tabs>
        <w:ind w:left="414" w:hanging="414"/>
        <w:rPr>
          <w:rFonts w:asciiTheme="minorHAnsi" w:hAnsiTheme="minorHAnsi"/>
        </w:rPr>
      </w:pPr>
      <w:r>
        <w:rPr>
          <w:rFonts w:asciiTheme="minorHAnsi" w:hAnsiTheme="minorHAnsi"/>
        </w:rPr>
        <w:t>C</w:t>
      </w:r>
      <w:r w:rsidR="006413E7">
        <w:rPr>
          <w:rFonts w:asciiTheme="minorHAnsi" w:hAnsiTheme="minorHAnsi"/>
        </w:rPr>
        <w:t>.</w:t>
      </w:r>
      <w:r w:rsidR="006413E7" w:rsidRPr="00A47154">
        <w:rPr>
          <w:rFonts w:asciiTheme="minorHAnsi" w:hAnsiTheme="minorHAnsi"/>
        </w:rPr>
        <w:tab/>
        <w:t xml:space="preserve">There will also be a </w:t>
      </w:r>
      <w:r w:rsidR="006413E7" w:rsidRPr="005D54D0">
        <w:rPr>
          <w:rFonts w:asciiTheme="minorHAnsi" w:hAnsiTheme="minorHAnsi"/>
          <w:b/>
        </w:rPr>
        <w:t>comprehensive Final Examination</w:t>
      </w:r>
      <w:r w:rsidR="006413E7" w:rsidRPr="00A47154">
        <w:rPr>
          <w:rFonts w:asciiTheme="minorHAnsi" w:hAnsiTheme="minorHAnsi"/>
        </w:rPr>
        <w:t xml:space="preserve"> given on </w:t>
      </w:r>
      <w:r w:rsidR="001B1177" w:rsidRPr="00256837">
        <w:rPr>
          <w:rFonts w:asciiTheme="minorHAnsi" w:hAnsiTheme="minorHAnsi"/>
          <w:b/>
        </w:rPr>
        <w:t>Tues</w:t>
      </w:r>
      <w:r w:rsidR="00C7221B" w:rsidRPr="00256837">
        <w:rPr>
          <w:rFonts w:asciiTheme="minorHAnsi" w:hAnsiTheme="minorHAnsi"/>
          <w:b/>
        </w:rPr>
        <w:t>day</w:t>
      </w:r>
      <w:r w:rsidR="00C7221B" w:rsidRPr="00CC68C7">
        <w:rPr>
          <w:rFonts w:asciiTheme="minorHAnsi" w:hAnsiTheme="minorHAnsi"/>
          <w:b/>
        </w:rPr>
        <w:t xml:space="preserve">, </w:t>
      </w:r>
      <w:r w:rsidR="006413E7" w:rsidRPr="00CC68C7">
        <w:rPr>
          <w:rFonts w:asciiTheme="minorHAnsi" w:hAnsiTheme="minorHAnsi"/>
          <w:b/>
        </w:rPr>
        <w:t xml:space="preserve">May </w:t>
      </w:r>
      <w:r w:rsidR="00CC68C7" w:rsidRPr="00CC68C7">
        <w:rPr>
          <w:rFonts w:asciiTheme="minorHAnsi" w:hAnsiTheme="minorHAnsi"/>
          <w:b/>
        </w:rPr>
        <w:t>7</w:t>
      </w:r>
      <w:r w:rsidR="001B1177">
        <w:rPr>
          <w:rFonts w:asciiTheme="minorHAnsi" w:hAnsiTheme="minorHAnsi"/>
          <w:b/>
        </w:rPr>
        <w:t>, 2019</w:t>
      </w:r>
      <w:r w:rsidR="006413E7" w:rsidRPr="00CC68C7">
        <w:rPr>
          <w:rFonts w:asciiTheme="minorHAnsi" w:hAnsiTheme="minorHAnsi"/>
          <w:b/>
        </w:rPr>
        <w:t xml:space="preserve"> at </w:t>
      </w:r>
      <w:r w:rsidR="00C7221B" w:rsidRPr="00CC68C7">
        <w:rPr>
          <w:rFonts w:asciiTheme="minorHAnsi" w:hAnsiTheme="minorHAnsi"/>
          <w:b/>
        </w:rPr>
        <w:t>10</w:t>
      </w:r>
      <w:r w:rsidR="006413E7" w:rsidRPr="00CC68C7">
        <w:rPr>
          <w:rFonts w:asciiTheme="minorHAnsi" w:hAnsiTheme="minorHAnsi"/>
          <w:b/>
        </w:rPr>
        <w:t>:</w:t>
      </w:r>
      <w:r w:rsidR="00C7221B" w:rsidRPr="00CC68C7">
        <w:rPr>
          <w:rFonts w:asciiTheme="minorHAnsi" w:hAnsiTheme="minorHAnsi"/>
          <w:b/>
        </w:rPr>
        <w:t>15</w:t>
      </w:r>
      <w:r w:rsidR="006413E7" w:rsidRPr="00CC68C7">
        <w:rPr>
          <w:rFonts w:asciiTheme="minorHAnsi" w:hAnsiTheme="minorHAnsi"/>
          <w:b/>
        </w:rPr>
        <w:t xml:space="preserve"> AM</w:t>
      </w:r>
      <w:r w:rsidR="006413E7" w:rsidRPr="00A47154">
        <w:rPr>
          <w:rFonts w:asciiTheme="minorHAnsi" w:hAnsiTheme="minorHAnsi"/>
        </w:rPr>
        <w:t xml:space="preserve">.    Gordon </w:t>
      </w:r>
      <w:r w:rsidR="001B1177">
        <w:rPr>
          <w:rFonts w:asciiTheme="minorHAnsi" w:hAnsiTheme="minorHAnsi"/>
        </w:rPr>
        <w:t xml:space="preserve">State </w:t>
      </w:r>
      <w:r w:rsidR="006413E7" w:rsidRPr="00A47154">
        <w:rPr>
          <w:rFonts w:asciiTheme="minorHAnsi" w:hAnsiTheme="minorHAnsi"/>
        </w:rPr>
        <w:t>College policy states the Final Examinations must be taken at the scheduled time with the following exception.  Students who have three or more finals on the same day may petition to take the third and/or fourth exam on another day or days.  Student Petition forms are available in the Academic Affairs Office (Lambdin Hall 347).  Please make your plans accordingly.</w:t>
      </w:r>
    </w:p>
    <w:p w:rsidR="006413E7" w:rsidRDefault="006413E7" w:rsidP="006413E7">
      <w:pPr>
        <w:widowControl/>
        <w:tabs>
          <w:tab w:val="left" w:pos="-576"/>
          <w:tab w:val="left" w:pos="0"/>
          <w:tab w:val="left" w:pos="414"/>
          <w:tab w:val="left" w:pos="720"/>
          <w:tab w:val="left" w:pos="1044"/>
          <w:tab w:val="left" w:pos="2160"/>
        </w:tabs>
        <w:ind w:left="414" w:hanging="414"/>
        <w:rPr>
          <w:rFonts w:asciiTheme="minorHAnsi" w:hAnsiTheme="minorHAnsi"/>
        </w:rPr>
      </w:pPr>
    </w:p>
    <w:p w:rsidR="006413E7" w:rsidRPr="00A47154" w:rsidRDefault="00430874" w:rsidP="006413E7">
      <w:pPr>
        <w:widowControl/>
        <w:tabs>
          <w:tab w:val="left" w:pos="360"/>
          <w:tab w:val="left" w:pos="810"/>
          <w:tab w:val="right" w:pos="3150"/>
        </w:tabs>
        <w:ind w:left="360" w:hanging="360"/>
        <w:rPr>
          <w:rFonts w:asciiTheme="minorHAnsi" w:hAnsiTheme="minorHAnsi"/>
        </w:rPr>
      </w:pPr>
      <w:r>
        <w:rPr>
          <w:rFonts w:asciiTheme="minorHAnsi" w:hAnsiTheme="minorHAnsi"/>
        </w:rPr>
        <w:t>D</w:t>
      </w:r>
      <w:r w:rsidR="006413E7" w:rsidRPr="00A47154">
        <w:rPr>
          <w:rFonts w:asciiTheme="minorHAnsi" w:hAnsiTheme="minorHAnsi"/>
        </w:rPr>
        <w:t>.</w:t>
      </w:r>
      <w:r w:rsidR="006413E7" w:rsidRPr="00A47154">
        <w:rPr>
          <w:rFonts w:asciiTheme="minorHAnsi" w:hAnsiTheme="minorHAnsi"/>
        </w:rPr>
        <w:tab/>
        <w:t>The student’s final grade will be computed as follows:</w:t>
      </w:r>
    </w:p>
    <w:tbl>
      <w:tblPr>
        <w:tblStyle w:val="TableGrid"/>
        <w:tblpPr w:leftFromText="180" w:rightFromText="180" w:vertAnchor="text" w:tblpY="1"/>
        <w:tblOverlap w:val="never"/>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865"/>
      </w:tblGrid>
      <w:tr w:rsidR="006413E7" w:rsidRPr="00A47154" w:rsidTr="00256837">
        <w:tc>
          <w:tcPr>
            <w:tcW w:w="1295" w:type="dxa"/>
          </w:tcPr>
          <w:p w:rsidR="006413E7" w:rsidRPr="00A47154" w:rsidRDefault="006413E7" w:rsidP="00256837">
            <w:pPr>
              <w:widowControl/>
              <w:tabs>
                <w:tab w:val="left" w:pos="360"/>
                <w:tab w:val="left" w:pos="810"/>
                <w:tab w:val="right" w:pos="3150"/>
              </w:tabs>
              <w:rPr>
                <w:rFonts w:asciiTheme="minorHAnsi" w:hAnsiTheme="minorHAnsi"/>
              </w:rPr>
            </w:pPr>
          </w:p>
        </w:tc>
        <w:tc>
          <w:tcPr>
            <w:tcW w:w="865" w:type="dxa"/>
          </w:tcPr>
          <w:p w:rsidR="006413E7" w:rsidRDefault="006413E7" w:rsidP="00256837">
            <w:pPr>
              <w:widowControl/>
              <w:tabs>
                <w:tab w:val="left" w:pos="360"/>
                <w:tab w:val="left" w:pos="810"/>
                <w:tab w:val="right" w:pos="3150"/>
              </w:tabs>
              <w:rPr>
                <w:rFonts w:asciiTheme="minorHAnsi" w:hAnsiTheme="minorHAnsi"/>
              </w:rPr>
            </w:pPr>
          </w:p>
        </w:tc>
      </w:tr>
      <w:tr w:rsidR="006413E7" w:rsidRPr="00A47154" w:rsidTr="00256837">
        <w:tc>
          <w:tcPr>
            <w:tcW w:w="1295" w:type="dxa"/>
          </w:tcPr>
          <w:p w:rsidR="006413E7" w:rsidRPr="00A47154" w:rsidRDefault="006413E7" w:rsidP="00256837">
            <w:pPr>
              <w:widowControl/>
              <w:tabs>
                <w:tab w:val="left" w:pos="360"/>
                <w:tab w:val="left" w:pos="810"/>
                <w:tab w:val="right" w:pos="3150"/>
              </w:tabs>
              <w:rPr>
                <w:rFonts w:asciiTheme="minorHAnsi" w:hAnsiTheme="minorHAnsi"/>
              </w:rPr>
            </w:pPr>
            <w:r>
              <w:rPr>
                <w:rFonts w:asciiTheme="minorHAnsi" w:hAnsiTheme="minorHAnsi"/>
              </w:rPr>
              <w:t>Quizzes</w:t>
            </w:r>
          </w:p>
        </w:tc>
        <w:tc>
          <w:tcPr>
            <w:tcW w:w="865" w:type="dxa"/>
          </w:tcPr>
          <w:p w:rsidR="006413E7" w:rsidRDefault="006413E7" w:rsidP="00256837">
            <w:pPr>
              <w:widowControl/>
              <w:tabs>
                <w:tab w:val="left" w:pos="360"/>
                <w:tab w:val="left" w:pos="810"/>
                <w:tab w:val="right" w:pos="3150"/>
              </w:tabs>
              <w:rPr>
                <w:rFonts w:asciiTheme="minorHAnsi" w:hAnsiTheme="minorHAnsi"/>
              </w:rPr>
            </w:pPr>
            <w:r>
              <w:rPr>
                <w:rFonts w:asciiTheme="minorHAnsi" w:hAnsiTheme="minorHAnsi"/>
              </w:rPr>
              <w:t xml:space="preserve"> 15% </w:t>
            </w:r>
          </w:p>
        </w:tc>
      </w:tr>
      <w:tr w:rsidR="006413E7" w:rsidRPr="00A47154" w:rsidTr="00256837">
        <w:tc>
          <w:tcPr>
            <w:tcW w:w="1295" w:type="dxa"/>
          </w:tcPr>
          <w:p w:rsidR="006413E7" w:rsidRPr="00A47154" w:rsidRDefault="006413E7" w:rsidP="00256837">
            <w:pPr>
              <w:widowControl/>
              <w:tabs>
                <w:tab w:val="left" w:pos="360"/>
                <w:tab w:val="left" w:pos="810"/>
                <w:tab w:val="right" w:pos="3150"/>
              </w:tabs>
              <w:rPr>
                <w:rFonts w:asciiTheme="minorHAnsi" w:hAnsiTheme="minorHAnsi"/>
              </w:rPr>
            </w:pPr>
            <w:r w:rsidRPr="00A47154">
              <w:rPr>
                <w:rFonts w:asciiTheme="minorHAnsi" w:hAnsiTheme="minorHAnsi"/>
              </w:rPr>
              <w:t>Tests</w:t>
            </w:r>
          </w:p>
        </w:tc>
        <w:tc>
          <w:tcPr>
            <w:tcW w:w="865" w:type="dxa"/>
          </w:tcPr>
          <w:p w:rsidR="006413E7" w:rsidRPr="00A47154" w:rsidRDefault="006413E7" w:rsidP="00256837">
            <w:pPr>
              <w:widowControl/>
              <w:tabs>
                <w:tab w:val="left" w:pos="360"/>
                <w:tab w:val="left" w:pos="810"/>
                <w:tab w:val="right" w:pos="3150"/>
              </w:tabs>
              <w:rPr>
                <w:rFonts w:asciiTheme="minorHAnsi" w:hAnsiTheme="minorHAnsi"/>
              </w:rPr>
            </w:pPr>
            <w:r>
              <w:rPr>
                <w:rFonts w:asciiTheme="minorHAnsi" w:hAnsiTheme="minorHAnsi"/>
              </w:rPr>
              <w:t xml:space="preserve"> </w:t>
            </w:r>
            <w:r w:rsidR="00CC68C7">
              <w:rPr>
                <w:rFonts w:asciiTheme="minorHAnsi" w:hAnsiTheme="minorHAnsi"/>
              </w:rPr>
              <w:t>6</w:t>
            </w:r>
            <w:r>
              <w:rPr>
                <w:rFonts w:asciiTheme="minorHAnsi" w:hAnsiTheme="minorHAnsi"/>
              </w:rPr>
              <w:t>0</w:t>
            </w:r>
            <w:r w:rsidRPr="00A47154">
              <w:rPr>
                <w:rFonts w:asciiTheme="minorHAnsi" w:hAnsiTheme="minorHAnsi"/>
              </w:rPr>
              <w:t>%</w:t>
            </w:r>
          </w:p>
        </w:tc>
      </w:tr>
      <w:tr w:rsidR="006413E7" w:rsidRPr="00A47154" w:rsidTr="00256837">
        <w:tc>
          <w:tcPr>
            <w:tcW w:w="1295" w:type="dxa"/>
          </w:tcPr>
          <w:p w:rsidR="006413E7" w:rsidRPr="00A47154" w:rsidRDefault="006413E7" w:rsidP="00256837">
            <w:pPr>
              <w:widowControl/>
              <w:tabs>
                <w:tab w:val="left" w:pos="360"/>
                <w:tab w:val="left" w:pos="810"/>
                <w:tab w:val="right" w:pos="3150"/>
              </w:tabs>
              <w:rPr>
                <w:rFonts w:asciiTheme="minorHAnsi" w:hAnsiTheme="minorHAnsi"/>
                <w:u w:val="single"/>
              </w:rPr>
            </w:pPr>
            <w:r w:rsidRPr="00A47154">
              <w:rPr>
                <w:rFonts w:asciiTheme="minorHAnsi" w:hAnsiTheme="minorHAnsi"/>
                <w:u w:val="single"/>
              </w:rPr>
              <w:t>Final Exam</w:t>
            </w:r>
          </w:p>
        </w:tc>
        <w:tc>
          <w:tcPr>
            <w:tcW w:w="865" w:type="dxa"/>
          </w:tcPr>
          <w:p w:rsidR="006413E7" w:rsidRPr="00A47154" w:rsidRDefault="006413E7" w:rsidP="00256837">
            <w:pPr>
              <w:widowControl/>
              <w:tabs>
                <w:tab w:val="left" w:pos="360"/>
                <w:tab w:val="left" w:pos="810"/>
                <w:tab w:val="right" w:pos="3150"/>
              </w:tabs>
              <w:rPr>
                <w:rFonts w:asciiTheme="minorHAnsi" w:hAnsiTheme="minorHAnsi"/>
                <w:u w:val="single"/>
              </w:rPr>
            </w:pPr>
            <w:r>
              <w:rPr>
                <w:rFonts w:asciiTheme="minorHAnsi" w:hAnsiTheme="minorHAnsi"/>
                <w:u w:val="single"/>
              </w:rPr>
              <w:t xml:space="preserve"> 25</w:t>
            </w:r>
            <w:r w:rsidRPr="00A47154">
              <w:rPr>
                <w:rFonts w:asciiTheme="minorHAnsi" w:hAnsiTheme="minorHAnsi"/>
                <w:u w:val="single"/>
              </w:rPr>
              <w:t>%</w:t>
            </w:r>
          </w:p>
        </w:tc>
      </w:tr>
      <w:tr w:rsidR="006413E7" w:rsidRPr="00A47154" w:rsidTr="00256837">
        <w:tc>
          <w:tcPr>
            <w:tcW w:w="1295" w:type="dxa"/>
          </w:tcPr>
          <w:p w:rsidR="006413E7" w:rsidRPr="00A47154" w:rsidRDefault="006413E7" w:rsidP="00256837">
            <w:pPr>
              <w:widowControl/>
              <w:tabs>
                <w:tab w:val="left" w:pos="360"/>
                <w:tab w:val="left" w:pos="810"/>
                <w:tab w:val="right" w:pos="3150"/>
              </w:tabs>
              <w:rPr>
                <w:rFonts w:asciiTheme="minorHAnsi" w:hAnsiTheme="minorHAnsi"/>
              </w:rPr>
            </w:pPr>
            <w:r w:rsidRPr="00A47154">
              <w:rPr>
                <w:rFonts w:asciiTheme="minorHAnsi" w:hAnsiTheme="minorHAnsi"/>
              </w:rPr>
              <w:t>TOTAL</w:t>
            </w:r>
          </w:p>
        </w:tc>
        <w:tc>
          <w:tcPr>
            <w:tcW w:w="865" w:type="dxa"/>
          </w:tcPr>
          <w:p w:rsidR="006413E7" w:rsidRPr="00A47154" w:rsidRDefault="006413E7" w:rsidP="00256837">
            <w:pPr>
              <w:widowControl/>
              <w:tabs>
                <w:tab w:val="left" w:pos="360"/>
                <w:tab w:val="left" w:pos="810"/>
                <w:tab w:val="right" w:pos="3150"/>
              </w:tabs>
              <w:rPr>
                <w:rFonts w:asciiTheme="minorHAnsi" w:hAnsiTheme="minorHAnsi"/>
              </w:rPr>
            </w:pPr>
            <w:r w:rsidRPr="00A47154">
              <w:rPr>
                <w:rFonts w:asciiTheme="minorHAnsi" w:hAnsiTheme="minorHAnsi"/>
              </w:rPr>
              <w:t>100%</w:t>
            </w:r>
          </w:p>
        </w:tc>
      </w:tr>
    </w:tbl>
    <w:p w:rsidR="006413E7" w:rsidRPr="00A47154" w:rsidRDefault="00256837" w:rsidP="006413E7">
      <w:pPr>
        <w:widowControl/>
        <w:tabs>
          <w:tab w:val="left" w:pos="360"/>
          <w:tab w:val="left" w:pos="810"/>
          <w:tab w:val="right" w:pos="3150"/>
        </w:tabs>
        <w:ind w:left="360" w:hanging="360"/>
        <w:rPr>
          <w:rFonts w:asciiTheme="minorHAnsi" w:hAnsiTheme="minorHAnsi"/>
        </w:rPr>
      </w:pPr>
      <w:r>
        <w:rPr>
          <w:rFonts w:asciiTheme="minorHAnsi" w:hAnsiTheme="minorHAnsi"/>
        </w:rPr>
        <w:br w:type="textWrapping" w:clear="all"/>
      </w:r>
    </w:p>
    <w:p w:rsidR="006413E7" w:rsidRPr="00A47154" w:rsidRDefault="00430874" w:rsidP="006413E7">
      <w:pPr>
        <w:widowControl/>
        <w:tabs>
          <w:tab w:val="left" w:pos="360"/>
          <w:tab w:val="left" w:pos="810"/>
          <w:tab w:val="right" w:pos="3150"/>
        </w:tabs>
        <w:ind w:left="360" w:hanging="360"/>
        <w:rPr>
          <w:rFonts w:asciiTheme="minorHAnsi" w:hAnsiTheme="minorHAnsi"/>
        </w:rPr>
      </w:pPr>
      <w:r>
        <w:rPr>
          <w:rFonts w:asciiTheme="minorHAnsi" w:hAnsiTheme="minorHAnsi"/>
        </w:rPr>
        <w:t>E</w:t>
      </w:r>
      <w:r w:rsidR="006413E7" w:rsidRPr="00A47154">
        <w:rPr>
          <w:rFonts w:asciiTheme="minorHAnsi" w:hAnsiTheme="minorHAnsi"/>
        </w:rPr>
        <w:t>.</w:t>
      </w:r>
      <w:r w:rsidR="006413E7" w:rsidRPr="00A47154">
        <w:rPr>
          <w:rFonts w:asciiTheme="minorHAnsi" w:hAnsiTheme="minorHAnsi"/>
        </w:rPr>
        <w:tab/>
        <w:t>If your grade on the Final Exam is higher than your highest test score, then the grade on the Final Exam will replace your lowest test score.</w:t>
      </w:r>
    </w:p>
    <w:p w:rsidR="006413E7" w:rsidRPr="00A47154" w:rsidRDefault="006413E7" w:rsidP="006413E7">
      <w:pPr>
        <w:widowControl/>
        <w:tabs>
          <w:tab w:val="left" w:pos="360"/>
          <w:tab w:val="left" w:pos="810"/>
          <w:tab w:val="right" w:pos="3150"/>
        </w:tabs>
        <w:rPr>
          <w:rFonts w:asciiTheme="minorHAnsi" w:hAnsiTheme="minorHAnsi"/>
        </w:rPr>
      </w:pPr>
    </w:p>
    <w:p w:rsidR="006413E7" w:rsidRPr="00A47154" w:rsidRDefault="00430874" w:rsidP="006413E7">
      <w:pPr>
        <w:widowControl/>
        <w:tabs>
          <w:tab w:val="left" w:pos="360"/>
          <w:tab w:val="left" w:pos="810"/>
          <w:tab w:val="right" w:pos="3150"/>
        </w:tabs>
        <w:ind w:left="360" w:hanging="360"/>
        <w:rPr>
          <w:rFonts w:asciiTheme="minorHAnsi" w:hAnsiTheme="minorHAnsi"/>
        </w:rPr>
      </w:pPr>
      <w:r>
        <w:rPr>
          <w:rFonts w:asciiTheme="minorHAnsi" w:hAnsiTheme="minorHAnsi"/>
        </w:rPr>
        <w:t>F</w:t>
      </w:r>
      <w:r w:rsidR="006413E7" w:rsidRPr="00A47154">
        <w:rPr>
          <w:rFonts w:asciiTheme="minorHAnsi" w:hAnsiTheme="minorHAnsi"/>
        </w:rPr>
        <w:t>.</w:t>
      </w:r>
      <w:r w:rsidR="006413E7" w:rsidRPr="00A47154">
        <w:rPr>
          <w:rFonts w:asciiTheme="minorHAnsi" w:hAnsiTheme="minorHAnsi"/>
        </w:rPr>
        <w:tab/>
        <w:t>The following grading scale will be used.</w:t>
      </w:r>
    </w:p>
    <w:p w:rsidR="006413E7" w:rsidRPr="00A47154" w:rsidRDefault="006413E7" w:rsidP="006413E7">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89.5 or above</w:t>
      </w:r>
      <w:r w:rsidRPr="00A47154">
        <w:rPr>
          <w:rFonts w:asciiTheme="minorHAnsi" w:hAnsiTheme="minorHAnsi"/>
        </w:rPr>
        <w:tab/>
        <w:t>A</w:t>
      </w:r>
      <w:r w:rsidRPr="00A47154">
        <w:rPr>
          <w:rFonts w:asciiTheme="minorHAnsi" w:hAnsiTheme="minorHAnsi"/>
        </w:rPr>
        <w:tab/>
      </w:r>
      <w:r w:rsidRPr="00A47154">
        <w:rPr>
          <w:rFonts w:asciiTheme="minorHAnsi" w:hAnsiTheme="minorHAnsi"/>
        </w:rPr>
        <w:tab/>
        <w:t>59.5 to 69.49</w:t>
      </w:r>
      <w:r w:rsidRPr="00A47154">
        <w:rPr>
          <w:rFonts w:asciiTheme="minorHAnsi" w:hAnsiTheme="minorHAnsi"/>
        </w:rPr>
        <w:tab/>
        <w:t>D</w:t>
      </w:r>
    </w:p>
    <w:p w:rsidR="006413E7" w:rsidRPr="00A47154" w:rsidRDefault="006413E7" w:rsidP="006413E7">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79.5 to 89.49</w:t>
      </w:r>
      <w:r w:rsidRPr="00A47154">
        <w:rPr>
          <w:rFonts w:asciiTheme="minorHAnsi" w:hAnsiTheme="minorHAnsi"/>
        </w:rPr>
        <w:tab/>
        <w:t>B</w:t>
      </w:r>
      <w:r w:rsidRPr="00A47154">
        <w:rPr>
          <w:rFonts w:asciiTheme="minorHAnsi" w:hAnsiTheme="minorHAnsi"/>
        </w:rPr>
        <w:tab/>
      </w:r>
      <w:r w:rsidRPr="00A47154">
        <w:rPr>
          <w:rFonts w:asciiTheme="minorHAnsi" w:hAnsiTheme="minorHAnsi"/>
        </w:rPr>
        <w:tab/>
        <w:t>Below 59.5</w:t>
      </w:r>
      <w:r w:rsidRPr="00A47154">
        <w:rPr>
          <w:rFonts w:asciiTheme="minorHAnsi" w:hAnsiTheme="minorHAnsi"/>
        </w:rPr>
        <w:tab/>
        <w:t>F</w:t>
      </w:r>
    </w:p>
    <w:p w:rsidR="006413E7" w:rsidRPr="00A47154" w:rsidRDefault="006413E7" w:rsidP="006413E7">
      <w:pPr>
        <w:widowControl/>
        <w:tabs>
          <w:tab w:val="left" w:pos="360"/>
          <w:tab w:val="left" w:pos="810"/>
          <w:tab w:val="left" w:pos="2340"/>
          <w:tab w:val="right" w:pos="3150"/>
          <w:tab w:val="left" w:pos="4050"/>
          <w:tab w:val="left" w:pos="5580"/>
        </w:tabs>
        <w:ind w:left="2340" w:hanging="1530"/>
        <w:rPr>
          <w:rFonts w:asciiTheme="minorHAnsi" w:hAnsiTheme="minorHAnsi"/>
        </w:rPr>
      </w:pPr>
      <w:r w:rsidRPr="00A47154">
        <w:rPr>
          <w:rFonts w:asciiTheme="minorHAnsi" w:hAnsiTheme="minorHAnsi"/>
        </w:rPr>
        <w:t>69.5 to 79.49</w:t>
      </w:r>
      <w:r w:rsidRPr="00A47154">
        <w:rPr>
          <w:rFonts w:asciiTheme="minorHAnsi" w:hAnsiTheme="minorHAnsi"/>
        </w:rPr>
        <w:tab/>
        <w:t>C</w:t>
      </w:r>
    </w:p>
    <w:p w:rsidR="006413E7" w:rsidRDefault="006413E7" w:rsidP="00D963F4">
      <w:pPr>
        <w:widowControl/>
        <w:tabs>
          <w:tab w:val="center" w:pos="5184"/>
        </w:tabs>
        <w:rPr>
          <w:sz w:val="22"/>
          <w:szCs w:val="22"/>
        </w:rPr>
      </w:pPr>
    </w:p>
    <w:p w:rsidR="00D963F4" w:rsidRDefault="00D963F4" w:rsidP="00D963F4">
      <w:pPr>
        <w:widowControl/>
        <w:tabs>
          <w:tab w:val="center" w:pos="5184"/>
          <w:tab w:val="left" w:pos="5580"/>
        </w:tabs>
        <w:rPr>
          <w:b/>
          <w:bCs/>
          <w:smallCaps/>
          <w:sz w:val="22"/>
          <w:szCs w:val="22"/>
        </w:rPr>
      </w:pPr>
      <w:r w:rsidRPr="00121C42">
        <w:rPr>
          <w:sz w:val="22"/>
          <w:szCs w:val="22"/>
        </w:rPr>
        <w:lastRenderedPageBreak/>
        <w:tab/>
      </w:r>
      <w:r w:rsidRPr="00121C42">
        <w:rPr>
          <w:b/>
          <w:bCs/>
          <w:smallCaps/>
          <w:sz w:val="22"/>
          <w:szCs w:val="22"/>
        </w:rPr>
        <w:t>Other Information</w:t>
      </w:r>
    </w:p>
    <w:p w:rsidR="00737393" w:rsidRDefault="00737393" w:rsidP="00D963F4">
      <w:pPr>
        <w:widowControl/>
        <w:tabs>
          <w:tab w:val="center" w:pos="5184"/>
          <w:tab w:val="left" w:pos="5580"/>
        </w:tabs>
        <w:rPr>
          <w:b/>
          <w:bCs/>
          <w:smallCaps/>
          <w:sz w:val="22"/>
          <w:szCs w:val="22"/>
        </w:rPr>
      </w:pPr>
    </w:p>
    <w:p w:rsidR="00737393" w:rsidRPr="008C6265" w:rsidRDefault="00737393" w:rsidP="00737393">
      <w:pPr>
        <w:tabs>
          <w:tab w:val="left" w:pos="540"/>
          <w:tab w:val="left" w:pos="1170"/>
          <w:tab w:val="left" w:pos="1440"/>
        </w:tabs>
        <w:ind w:left="540" w:hanging="540"/>
        <w:rPr>
          <w:rFonts w:asciiTheme="minorHAnsi" w:hAnsiTheme="minorHAnsi" w:cs="Arial"/>
          <w:b/>
          <w:bCs/>
          <w:i/>
          <w:iCs/>
        </w:rPr>
      </w:pPr>
      <w:r w:rsidRPr="008C6265">
        <w:rPr>
          <w:rFonts w:asciiTheme="minorHAnsi" w:hAnsiTheme="minorHAnsi" w:cs="Arial"/>
        </w:rPr>
        <w:t>A.</w:t>
      </w:r>
      <w:r w:rsidRPr="008C6265">
        <w:rPr>
          <w:rFonts w:asciiTheme="minorHAnsi" w:hAnsiTheme="minorHAnsi" w:cs="Arial"/>
        </w:rPr>
        <w:tab/>
      </w:r>
      <w:r w:rsidRPr="008C6265">
        <w:rPr>
          <w:rFonts w:asciiTheme="minorHAnsi" w:hAnsiTheme="minorHAnsi" w:cs="Arial"/>
          <w:b/>
          <w:bCs/>
        </w:rPr>
        <w:t>Attendance:</w:t>
      </w:r>
      <w:r w:rsidRPr="008C6265">
        <w:rPr>
          <w:rFonts w:asciiTheme="minorHAnsi" w:hAnsiTheme="minorHAnsi" w:cs="Arial"/>
        </w:rPr>
        <w:t xml:space="preserve"> Attendance at class is important.  I will take attendance by passing an Attendance Sheet for you to sign.  </w:t>
      </w:r>
      <w:r w:rsidRPr="008C6265">
        <w:rPr>
          <w:rFonts w:asciiTheme="minorHAnsi" w:hAnsiTheme="minorHAnsi" w:cs="Arial"/>
          <w:b/>
          <w:bCs/>
          <w:i/>
          <w:iCs/>
        </w:rPr>
        <w:t>If your signature is not beside your name for a particular day, you are considered absent.  It is your responsibility to make sure you sign the Attendance Sheet.</w:t>
      </w:r>
      <w:r w:rsidRPr="008C6265">
        <w:rPr>
          <w:rFonts w:asciiTheme="minorHAnsi" w:hAnsiTheme="minorHAnsi" w:cs="Arial"/>
        </w:rPr>
        <w:t xml:space="preserve">  Students are responsible for every instruction, every change in the syllabus, and all material covered in class whether or not they are present.  </w:t>
      </w:r>
      <w:r w:rsidRPr="008C6265">
        <w:rPr>
          <w:rFonts w:asciiTheme="minorHAnsi" w:hAnsiTheme="minorHAnsi" w:cs="Arial"/>
          <w:b/>
          <w:bCs/>
          <w:i/>
          <w:iCs/>
        </w:rPr>
        <w:t>Students who enroll in the course late are responsible for material covered before they enrolled.</w:t>
      </w:r>
    </w:p>
    <w:p w:rsidR="00737393" w:rsidRPr="008C6265" w:rsidRDefault="00737393" w:rsidP="00737393">
      <w:pPr>
        <w:tabs>
          <w:tab w:val="left" w:pos="540"/>
          <w:tab w:val="left" w:pos="1170"/>
          <w:tab w:val="left" w:pos="1440"/>
        </w:tabs>
        <w:ind w:left="540" w:hanging="540"/>
        <w:rPr>
          <w:rFonts w:asciiTheme="minorHAnsi" w:hAnsiTheme="minorHAnsi" w:cs="Arial"/>
        </w:rPr>
      </w:pPr>
    </w:p>
    <w:p w:rsidR="00737393" w:rsidRPr="008C6265" w:rsidRDefault="00737393" w:rsidP="00737393">
      <w:pPr>
        <w:tabs>
          <w:tab w:val="left" w:pos="540"/>
          <w:tab w:val="left" w:pos="1170"/>
          <w:tab w:val="left" w:pos="1440"/>
        </w:tabs>
        <w:ind w:left="540" w:hanging="540"/>
        <w:rPr>
          <w:rFonts w:asciiTheme="minorHAnsi" w:hAnsiTheme="minorHAnsi" w:cs="Arial"/>
        </w:rPr>
      </w:pPr>
      <w:r>
        <w:rPr>
          <w:rFonts w:asciiTheme="minorHAnsi" w:hAnsiTheme="minorHAnsi" w:cs="Arial"/>
          <w:bCs/>
          <w:iCs/>
        </w:rPr>
        <w:t>B</w:t>
      </w:r>
      <w:r w:rsidRPr="008C6265">
        <w:rPr>
          <w:rFonts w:asciiTheme="minorHAnsi" w:hAnsiTheme="minorHAnsi" w:cs="Arial"/>
          <w:bCs/>
          <w:iCs/>
        </w:rPr>
        <w:t>.</w:t>
      </w:r>
      <w:r w:rsidRPr="008C6265">
        <w:rPr>
          <w:rFonts w:asciiTheme="minorHAnsi" w:hAnsiTheme="minorHAnsi" w:cs="Arial"/>
          <w:bCs/>
          <w:iCs/>
        </w:rPr>
        <w:tab/>
      </w:r>
      <w:r w:rsidRPr="008C6265">
        <w:rPr>
          <w:rFonts w:asciiTheme="minorHAnsi" w:hAnsiTheme="minorHAnsi" w:cs="Arial"/>
          <w:b/>
          <w:bCs/>
          <w:iCs/>
        </w:rPr>
        <w:t>Attire:</w:t>
      </w:r>
      <w:r w:rsidRPr="008C6265">
        <w:rPr>
          <w:rFonts w:asciiTheme="minorHAnsi" w:hAnsiTheme="minorHAnsi" w:cs="Arial"/>
          <w:bCs/>
          <w:iCs/>
        </w:rPr>
        <w:t xml:space="preserve">  As in all professional environments, appropriate dress is required in the classroom.  I reserve the right to refuse you admittance to class if I deem your attire to be inappropriate and/or distracting.  Please dress appropriately.</w:t>
      </w:r>
    </w:p>
    <w:p w:rsidR="00737393" w:rsidRPr="008C6265" w:rsidRDefault="00737393" w:rsidP="00737393">
      <w:pPr>
        <w:tabs>
          <w:tab w:val="left" w:pos="540"/>
          <w:tab w:val="left" w:pos="1170"/>
          <w:tab w:val="left" w:pos="1440"/>
        </w:tabs>
        <w:ind w:left="540" w:hanging="540"/>
        <w:rPr>
          <w:rFonts w:asciiTheme="minorHAnsi" w:hAnsiTheme="minorHAnsi" w:cs="Arial"/>
        </w:rPr>
      </w:pPr>
    </w:p>
    <w:p w:rsidR="00737393" w:rsidRPr="008C6265" w:rsidRDefault="00737393" w:rsidP="00737393">
      <w:pPr>
        <w:tabs>
          <w:tab w:val="left" w:pos="540"/>
          <w:tab w:val="left" w:pos="1170"/>
          <w:tab w:val="left" w:pos="1440"/>
        </w:tabs>
        <w:ind w:left="540" w:hanging="540"/>
        <w:rPr>
          <w:rFonts w:asciiTheme="minorHAnsi" w:hAnsiTheme="minorHAnsi" w:cs="Arial"/>
        </w:rPr>
      </w:pPr>
      <w:r>
        <w:rPr>
          <w:rFonts w:asciiTheme="minorHAnsi" w:hAnsiTheme="minorHAnsi" w:cs="Arial"/>
        </w:rPr>
        <w:t>C</w:t>
      </w:r>
      <w:r w:rsidRPr="008C6265">
        <w:rPr>
          <w:rFonts w:asciiTheme="minorHAnsi" w:hAnsiTheme="minorHAnsi" w:cs="Arial"/>
        </w:rPr>
        <w:t>.</w:t>
      </w:r>
      <w:r w:rsidRPr="008C6265">
        <w:rPr>
          <w:rFonts w:asciiTheme="minorHAnsi" w:hAnsiTheme="minorHAnsi" w:cs="Arial"/>
        </w:rPr>
        <w:tab/>
      </w:r>
      <w:r w:rsidRPr="008C6265">
        <w:rPr>
          <w:rFonts w:asciiTheme="minorHAnsi" w:hAnsiTheme="minorHAnsi" w:cs="Arial"/>
          <w:b/>
          <w:bCs/>
        </w:rPr>
        <w:t>Working Problems:</w:t>
      </w:r>
      <w:r w:rsidRPr="008C6265">
        <w:rPr>
          <w:rFonts w:asciiTheme="minorHAnsi" w:hAnsiTheme="minorHAnsi" w:cs="Arial"/>
        </w:rPr>
        <w:t xml:space="preserve"> Most students will benefit by working </w:t>
      </w:r>
      <w:r w:rsidRPr="008C6265">
        <w:rPr>
          <w:rFonts w:asciiTheme="minorHAnsi" w:hAnsiTheme="minorHAnsi" w:cs="Arial"/>
          <w:i/>
          <w:iCs/>
        </w:rPr>
        <w:t>many, many</w:t>
      </w:r>
      <w:r w:rsidRPr="008C6265">
        <w:rPr>
          <w:rFonts w:asciiTheme="minorHAnsi" w:hAnsiTheme="minorHAnsi" w:cs="Arial"/>
        </w:rPr>
        <w:t xml:space="preserve"> problems for practice.  On the Tentative Course Outline is a list of suggested problems for each section covered.  These are intended to give the student practice in specific concepts that are taught in class.  The problems will </w:t>
      </w:r>
      <w:r w:rsidRPr="008C6265">
        <w:rPr>
          <w:rFonts w:asciiTheme="minorHAnsi" w:hAnsiTheme="minorHAnsi" w:cs="Arial"/>
          <w:u w:val="single"/>
        </w:rPr>
        <w:t>not</w:t>
      </w:r>
      <w:r w:rsidRPr="008C6265">
        <w:rPr>
          <w:rFonts w:asciiTheme="minorHAnsi" w:hAnsiTheme="minorHAnsi" w:cs="Arial"/>
        </w:rPr>
        <w:t xml:space="preserve"> be graded.  However, I strongly encourage you to work them to better prepare for the tests.  I will use approximately the first ten minutes of class to answer any questions about the homework problems.  Math is not a spectator sport!</w:t>
      </w:r>
    </w:p>
    <w:p w:rsidR="00737393" w:rsidRPr="008C6265" w:rsidRDefault="00737393" w:rsidP="00737393">
      <w:pPr>
        <w:tabs>
          <w:tab w:val="left" w:pos="540"/>
          <w:tab w:val="left" w:pos="1170"/>
          <w:tab w:val="left" w:pos="1440"/>
        </w:tabs>
        <w:ind w:left="540" w:hanging="540"/>
        <w:rPr>
          <w:rFonts w:asciiTheme="minorHAnsi" w:hAnsiTheme="minorHAnsi" w:cs="Arial"/>
        </w:rPr>
      </w:pPr>
    </w:p>
    <w:p w:rsidR="00737393" w:rsidRPr="007322BE" w:rsidRDefault="00737393" w:rsidP="00737393">
      <w:pPr>
        <w:tabs>
          <w:tab w:val="left" w:pos="540"/>
          <w:tab w:val="left" w:pos="1170"/>
          <w:tab w:val="left" w:pos="1440"/>
        </w:tabs>
        <w:ind w:left="540" w:hanging="540"/>
        <w:rPr>
          <w:rFonts w:ascii="Calibri" w:hAnsi="Calibri" w:cs="Arial"/>
        </w:rPr>
      </w:pPr>
      <w:r>
        <w:rPr>
          <w:rFonts w:asciiTheme="minorHAnsi" w:hAnsiTheme="minorHAnsi" w:cs="Arial"/>
        </w:rPr>
        <w:t>D</w:t>
      </w:r>
      <w:r w:rsidRPr="008C6265">
        <w:rPr>
          <w:rFonts w:asciiTheme="minorHAnsi" w:hAnsiTheme="minorHAnsi" w:cs="Arial"/>
        </w:rPr>
        <w:t>.</w:t>
      </w:r>
      <w:r w:rsidRPr="008C6265">
        <w:rPr>
          <w:rFonts w:asciiTheme="minorHAnsi" w:hAnsiTheme="minorHAnsi" w:cs="Arial"/>
        </w:rPr>
        <w:tab/>
      </w:r>
      <w:r w:rsidRPr="008C6265">
        <w:rPr>
          <w:rFonts w:asciiTheme="minorHAnsi" w:hAnsiTheme="minorHAnsi" w:cs="Arial"/>
          <w:b/>
          <w:bCs/>
        </w:rPr>
        <w:t>Group Work:</w:t>
      </w:r>
      <w:r w:rsidRPr="008C6265">
        <w:rPr>
          <w:rFonts w:asciiTheme="minorHAnsi" w:hAnsiTheme="minorHAnsi" w:cs="Arial"/>
        </w:rPr>
        <w:t xml:space="preserve"> I encourage students to work together on homework.</w:t>
      </w:r>
    </w:p>
    <w:p w:rsidR="00737393" w:rsidRPr="007322BE" w:rsidRDefault="00737393" w:rsidP="00737393">
      <w:pPr>
        <w:tabs>
          <w:tab w:val="left" w:pos="360"/>
          <w:tab w:val="left" w:pos="810"/>
          <w:tab w:val="left" w:pos="2340"/>
          <w:tab w:val="right" w:pos="3150"/>
          <w:tab w:val="left" w:pos="4050"/>
          <w:tab w:val="left" w:pos="5580"/>
        </w:tabs>
        <w:ind w:firstLine="720"/>
        <w:rPr>
          <w:rFonts w:ascii="Calibri" w:hAnsi="Calibri" w:cs="Arial"/>
        </w:rPr>
      </w:pPr>
    </w:p>
    <w:p w:rsidR="00737393" w:rsidRPr="007322BE" w:rsidRDefault="00737393" w:rsidP="00737393">
      <w:pPr>
        <w:tabs>
          <w:tab w:val="left" w:pos="360"/>
          <w:tab w:val="left" w:pos="810"/>
          <w:tab w:val="left" w:pos="2340"/>
          <w:tab w:val="right" w:pos="3150"/>
          <w:tab w:val="left" w:pos="4050"/>
          <w:tab w:val="left" w:pos="5580"/>
        </w:tabs>
        <w:ind w:left="360" w:hanging="360"/>
        <w:rPr>
          <w:rFonts w:ascii="Calibri" w:hAnsi="Calibri" w:cs="Arial"/>
        </w:rPr>
      </w:pPr>
      <w:r w:rsidRPr="007322BE">
        <w:rPr>
          <w:rFonts w:ascii="Calibri" w:hAnsi="Calibri" w:cs="Arial"/>
        </w:rPr>
        <w:t>E.</w:t>
      </w:r>
      <w:r w:rsidRPr="007322BE">
        <w:rPr>
          <w:rFonts w:ascii="Calibri" w:hAnsi="Calibri" w:cs="Arial"/>
        </w:rPr>
        <w:tab/>
      </w:r>
      <w:r w:rsidRPr="007322BE">
        <w:rPr>
          <w:rFonts w:ascii="Calibri" w:hAnsi="Calibri" w:cs="Arial"/>
          <w:b/>
          <w:bCs/>
        </w:rPr>
        <w:t>Academic Honesty:</w:t>
      </w:r>
      <w:r w:rsidRPr="007322BE">
        <w:rPr>
          <w:rFonts w:ascii="Calibri" w:hAnsi="Calibri" w:cs="Arial"/>
        </w:rPr>
        <w:t xml:space="preserve">  Each student must do his or her own work on exams without any assistance from any outside source not specifically authorized by me.  The student handbook details school policies on academic honesty.</w:t>
      </w:r>
    </w:p>
    <w:p w:rsidR="00737393" w:rsidRPr="007322BE" w:rsidRDefault="00737393" w:rsidP="00737393">
      <w:pPr>
        <w:tabs>
          <w:tab w:val="left" w:pos="360"/>
          <w:tab w:val="left" w:pos="810"/>
          <w:tab w:val="left" w:pos="2340"/>
          <w:tab w:val="right" w:pos="3150"/>
          <w:tab w:val="left" w:pos="4050"/>
          <w:tab w:val="left" w:pos="5580"/>
        </w:tabs>
        <w:ind w:left="360" w:hanging="360"/>
        <w:rPr>
          <w:rFonts w:ascii="Calibri" w:hAnsi="Calibri" w:cs="Arial"/>
        </w:rPr>
      </w:pPr>
    </w:p>
    <w:p w:rsidR="00737393" w:rsidRPr="007322BE" w:rsidRDefault="00737393" w:rsidP="00737393">
      <w:pPr>
        <w:tabs>
          <w:tab w:val="left" w:pos="360"/>
          <w:tab w:val="left" w:pos="810"/>
          <w:tab w:val="left" w:pos="1314"/>
          <w:tab w:val="left" w:pos="2340"/>
          <w:tab w:val="right" w:pos="3150"/>
          <w:tab w:val="left" w:pos="4050"/>
          <w:tab w:val="left" w:pos="5580"/>
        </w:tabs>
        <w:ind w:left="360" w:hanging="360"/>
        <w:rPr>
          <w:rFonts w:ascii="Calibri" w:hAnsi="Calibri" w:cs="Arial"/>
        </w:rPr>
      </w:pPr>
      <w:r w:rsidRPr="007322BE">
        <w:rPr>
          <w:rFonts w:ascii="Calibri" w:hAnsi="Calibri" w:cs="Arial"/>
        </w:rPr>
        <w:t>F.</w:t>
      </w:r>
      <w:r w:rsidRPr="007322BE">
        <w:rPr>
          <w:rFonts w:ascii="Calibri" w:hAnsi="Calibri" w:cs="Arial"/>
        </w:rPr>
        <w:tab/>
      </w:r>
      <w:r w:rsidRPr="007322BE">
        <w:rPr>
          <w:rFonts w:ascii="Calibri" w:hAnsi="Calibri" w:cs="Arial"/>
          <w:b/>
        </w:rPr>
        <w:t>Calculator Policy:</w:t>
      </w:r>
      <w:r w:rsidRPr="007322BE">
        <w:rPr>
          <w:rFonts w:ascii="Calibri" w:hAnsi="Calibri" w:cs="Arial"/>
        </w:rPr>
        <w:t xml:space="preserve">  A graphing calculator is required for this course.  The TI-83 or TI-84 is recommended.  Please bring your calculator for all tests.  I will not provide calculators for your use.  Also, sharing calculators during a test will be considered cheating.  Calculators that can manipulate symbolically, </w:t>
      </w:r>
      <w:r w:rsidRPr="007322BE">
        <w:rPr>
          <w:rFonts w:ascii="Calibri" w:hAnsi="Calibri" w:cs="Arial"/>
          <w:i/>
        </w:rPr>
        <w:t>e.g.</w:t>
      </w:r>
      <w:r w:rsidRPr="007322BE">
        <w:rPr>
          <w:rFonts w:ascii="Calibri" w:hAnsi="Calibri" w:cs="Arial"/>
        </w:rPr>
        <w:t xml:space="preserve"> the TI-89 or TI-92, are NOT allowed during tests.</w:t>
      </w:r>
    </w:p>
    <w:p w:rsidR="00737393" w:rsidRPr="007322BE" w:rsidRDefault="00737393" w:rsidP="00737393">
      <w:pPr>
        <w:tabs>
          <w:tab w:val="left" w:pos="360"/>
          <w:tab w:val="left" w:pos="810"/>
          <w:tab w:val="left" w:pos="2340"/>
          <w:tab w:val="right" w:pos="3150"/>
          <w:tab w:val="left" w:pos="4050"/>
          <w:tab w:val="left" w:pos="5580"/>
        </w:tabs>
        <w:rPr>
          <w:rFonts w:ascii="Calibri" w:hAnsi="Calibri" w:cs="Arial"/>
        </w:rPr>
      </w:pPr>
    </w:p>
    <w:p w:rsidR="00737393" w:rsidRPr="007322BE" w:rsidRDefault="00737393" w:rsidP="00737393">
      <w:pPr>
        <w:tabs>
          <w:tab w:val="left" w:pos="360"/>
          <w:tab w:val="left" w:pos="810"/>
          <w:tab w:val="left" w:pos="2340"/>
          <w:tab w:val="right" w:pos="3150"/>
          <w:tab w:val="left" w:pos="4050"/>
          <w:tab w:val="left" w:pos="5580"/>
        </w:tabs>
        <w:ind w:left="360" w:hanging="360"/>
        <w:rPr>
          <w:rFonts w:ascii="Calibri" w:hAnsi="Calibri" w:cs="Arial"/>
        </w:rPr>
      </w:pPr>
      <w:r w:rsidRPr="007322BE">
        <w:rPr>
          <w:rFonts w:ascii="Calibri" w:hAnsi="Calibri" w:cs="Arial"/>
        </w:rPr>
        <w:t>G.</w:t>
      </w:r>
      <w:r w:rsidRPr="007322BE">
        <w:rPr>
          <w:rFonts w:ascii="Calibri" w:hAnsi="Calibri" w:cs="Arial"/>
        </w:rPr>
        <w:tab/>
      </w:r>
      <w:r w:rsidRPr="007322BE">
        <w:rPr>
          <w:rFonts w:ascii="Calibri" w:hAnsi="Calibri" w:cs="Arial"/>
          <w:b/>
          <w:bCs/>
        </w:rPr>
        <w:t xml:space="preserve">ADA and 504:  </w:t>
      </w:r>
      <w:r w:rsidRPr="007322BE">
        <w:rPr>
          <w:rFonts w:ascii="Calibri" w:hAnsi="Calibri" w:cs="Arial"/>
          <w:bCs/>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rsidR="00737393" w:rsidRPr="007322BE" w:rsidRDefault="00737393" w:rsidP="00737393">
      <w:pPr>
        <w:tabs>
          <w:tab w:val="left" w:pos="360"/>
          <w:tab w:val="left" w:pos="810"/>
          <w:tab w:val="left" w:pos="1314"/>
          <w:tab w:val="left" w:pos="2340"/>
          <w:tab w:val="right" w:pos="3150"/>
          <w:tab w:val="left" w:pos="4050"/>
          <w:tab w:val="left" w:pos="5580"/>
        </w:tabs>
        <w:ind w:left="360" w:hanging="360"/>
        <w:rPr>
          <w:rFonts w:ascii="Calibri" w:hAnsi="Calibri" w:cs="Arial"/>
        </w:rPr>
      </w:pPr>
    </w:p>
    <w:p w:rsidR="00737393" w:rsidRPr="007322BE" w:rsidRDefault="00737393" w:rsidP="00737393">
      <w:pPr>
        <w:tabs>
          <w:tab w:val="left" w:pos="360"/>
          <w:tab w:val="left" w:pos="810"/>
          <w:tab w:val="left" w:pos="990"/>
          <w:tab w:val="left" w:pos="1314"/>
          <w:tab w:val="left" w:pos="2340"/>
          <w:tab w:val="right" w:pos="3150"/>
          <w:tab w:val="left" w:pos="4050"/>
          <w:tab w:val="left" w:pos="5580"/>
        </w:tabs>
        <w:ind w:left="360" w:hanging="360"/>
        <w:rPr>
          <w:rFonts w:ascii="Calibri" w:hAnsi="Calibri" w:cs="Arial"/>
        </w:rPr>
      </w:pPr>
      <w:r w:rsidRPr="007322BE">
        <w:rPr>
          <w:rFonts w:ascii="Calibri" w:hAnsi="Calibri" w:cs="Arial"/>
        </w:rPr>
        <w:t>H.</w:t>
      </w:r>
      <w:r w:rsidRPr="007322BE">
        <w:rPr>
          <w:rFonts w:ascii="Calibri" w:hAnsi="Calibri" w:cs="Arial"/>
          <w:b/>
        </w:rPr>
        <w:tab/>
        <w:t>Title IX:</w:t>
      </w:r>
      <w:r w:rsidRPr="007322BE">
        <w:rPr>
          <w:rFonts w:ascii="Calibri" w:hAnsi="Calibri" w:cs="Arial"/>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w:t>
      </w:r>
      <w:r w:rsidRPr="007322BE">
        <w:rPr>
          <w:rFonts w:ascii="Calibri" w:hAnsi="Calibri" w:cs="Arial"/>
        </w:rPr>
        <w:lastRenderedPageBreak/>
        <w:t xml:space="preserve">contact the Counseling and Accessibility Services office, Room 212, Student Life Center.  The licensed counselors in the Counseling Office are able to provide confidential support. </w:t>
      </w:r>
    </w:p>
    <w:p w:rsidR="00737393" w:rsidRPr="007322BE" w:rsidRDefault="00737393" w:rsidP="00737393">
      <w:pPr>
        <w:tabs>
          <w:tab w:val="left" w:pos="360"/>
          <w:tab w:val="left" w:pos="810"/>
          <w:tab w:val="left" w:pos="1314"/>
          <w:tab w:val="left" w:pos="2340"/>
          <w:tab w:val="right" w:pos="3150"/>
          <w:tab w:val="left" w:pos="4050"/>
          <w:tab w:val="left" w:pos="5580"/>
        </w:tabs>
        <w:ind w:left="360"/>
        <w:rPr>
          <w:rFonts w:ascii="Calibri" w:hAnsi="Calibri" w:cs="Arial"/>
        </w:rPr>
      </w:pPr>
      <w:r w:rsidRPr="007322BE">
        <w:rPr>
          <w:rFonts w:ascii="Calibri" w:hAnsi="Calibri" w:cs="Arial"/>
        </w:rPr>
        <w:tab/>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737393" w:rsidRPr="007322BE" w:rsidRDefault="00737393" w:rsidP="00737393">
      <w:pPr>
        <w:tabs>
          <w:tab w:val="left" w:pos="360"/>
          <w:tab w:val="left" w:pos="810"/>
          <w:tab w:val="left" w:pos="1314"/>
          <w:tab w:val="left" w:pos="2340"/>
          <w:tab w:val="right" w:pos="3150"/>
          <w:tab w:val="left" w:pos="4050"/>
          <w:tab w:val="left" w:pos="5580"/>
        </w:tabs>
        <w:ind w:left="360"/>
        <w:rPr>
          <w:rFonts w:ascii="Calibri" w:hAnsi="Calibri" w:cs="Arial"/>
        </w:rPr>
      </w:pPr>
    </w:p>
    <w:p w:rsidR="00737393" w:rsidRPr="007322BE" w:rsidRDefault="00737393" w:rsidP="00737393">
      <w:pPr>
        <w:tabs>
          <w:tab w:val="left" w:pos="360"/>
          <w:tab w:val="left" w:pos="810"/>
          <w:tab w:val="left" w:pos="2340"/>
          <w:tab w:val="right" w:pos="3150"/>
          <w:tab w:val="left" w:pos="4050"/>
          <w:tab w:val="left" w:pos="5580"/>
        </w:tabs>
        <w:ind w:left="360" w:hanging="360"/>
        <w:rPr>
          <w:rFonts w:ascii="Arial" w:hAnsi="Arial" w:cs="Arial"/>
        </w:rPr>
      </w:pPr>
      <w:r w:rsidRPr="007322BE">
        <w:rPr>
          <w:rFonts w:ascii="Arial" w:hAnsi="Arial" w:cs="Arial"/>
          <w:sz w:val="22"/>
        </w:rPr>
        <w:t>I..</w:t>
      </w:r>
      <w:r w:rsidRPr="007322BE">
        <w:rPr>
          <w:rFonts w:ascii="Arial" w:hAnsi="Arial" w:cs="Arial"/>
          <w:sz w:val="22"/>
        </w:rPr>
        <w:tab/>
      </w:r>
      <w:r w:rsidRPr="007322BE">
        <w:rPr>
          <w:rFonts w:ascii="Arial" w:hAnsi="Arial" w:cs="Arial"/>
          <w:b/>
        </w:rPr>
        <w:t xml:space="preserve">House Bill 280: </w:t>
      </w:r>
      <w:r w:rsidRPr="007322BE">
        <w:rPr>
          <w:rFonts w:ascii="Arial" w:hAnsi="Arial" w:cs="Arial"/>
        </w:rPr>
        <w:t xml:space="preserve">For information regarding House Bill 280, see the University System of Georgia at the following link: http://www.usg.edu/hb280 </w:t>
      </w:r>
    </w:p>
    <w:p w:rsidR="00737393" w:rsidRPr="007322BE" w:rsidRDefault="00737393" w:rsidP="00737393">
      <w:pPr>
        <w:tabs>
          <w:tab w:val="left" w:pos="360"/>
          <w:tab w:val="left" w:pos="810"/>
          <w:tab w:val="left" w:pos="2340"/>
          <w:tab w:val="right" w:pos="3150"/>
          <w:tab w:val="left" w:pos="4050"/>
          <w:tab w:val="left" w:pos="5580"/>
        </w:tabs>
        <w:ind w:left="360" w:hanging="360"/>
        <w:rPr>
          <w:rFonts w:ascii="Arial" w:hAnsi="Arial" w:cs="Arial"/>
        </w:rPr>
      </w:pPr>
    </w:p>
    <w:p w:rsidR="00737393" w:rsidRPr="007322BE" w:rsidRDefault="00737393" w:rsidP="00737393">
      <w:pPr>
        <w:tabs>
          <w:tab w:val="left" w:pos="360"/>
          <w:tab w:val="left" w:pos="810"/>
          <w:tab w:val="left" w:pos="2340"/>
          <w:tab w:val="right" w:pos="3150"/>
          <w:tab w:val="left" w:pos="4050"/>
          <w:tab w:val="left" w:pos="5580"/>
        </w:tabs>
        <w:ind w:left="360" w:hanging="360"/>
        <w:rPr>
          <w:rFonts w:ascii="Calibri" w:hAnsi="Calibri" w:cs="Arial"/>
        </w:rPr>
      </w:pPr>
      <w:r w:rsidRPr="007322BE">
        <w:rPr>
          <w:rFonts w:ascii="Arial" w:hAnsi="Arial" w:cs="Arial"/>
        </w:rPr>
        <w:t>J</w:t>
      </w:r>
      <w:r w:rsidRPr="007322BE">
        <w:rPr>
          <w:rFonts w:ascii="Arial" w:hAnsi="Arial" w:cs="Arial"/>
          <w:b/>
        </w:rPr>
        <w:t>.</w:t>
      </w:r>
      <w:r w:rsidRPr="007322BE">
        <w:rPr>
          <w:rFonts w:ascii="Arial" w:hAnsi="Arial" w:cs="Arial"/>
          <w:b/>
        </w:rPr>
        <w:tab/>
        <w:t xml:space="preserve">Religious Holidays: </w:t>
      </w:r>
      <w:r w:rsidRPr="007322BE">
        <w:rPr>
          <w:rFonts w:ascii="Arial" w:hAnsi="Arial" w:cs="Arial"/>
        </w:rPr>
        <w:t>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r w:rsidRPr="007322BE">
        <w:rPr>
          <w:rFonts w:ascii="Arial" w:hAnsi="Arial" w:cs="Arial"/>
          <w:sz w:val="22"/>
        </w:rPr>
        <w:t>.</w:t>
      </w:r>
    </w:p>
    <w:p w:rsidR="00737393" w:rsidRPr="007322BE" w:rsidRDefault="00737393" w:rsidP="00737393">
      <w:pPr>
        <w:tabs>
          <w:tab w:val="left" w:pos="360"/>
          <w:tab w:val="left" w:pos="810"/>
          <w:tab w:val="left" w:pos="1314"/>
          <w:tab w:val="left" w:pos="2340"/>
          <w:tab w:val="right" w:pos="3150"/>
          <w:tab w:val="left" w:pos="4050"/>
          <w:tab w:val="left" w:pos="5580"/>
        </w:tabs>
        <w:ind w:left="360" w:hanging="360"/>
        <w:rPr>
          <w:rFonts w:ascii="Calibri" w:hAnsi="Calibri" w:cs="Arial"/>
        </w:rPr>
      </w:pPr>
    </w:p>
    <w:p w:rsidR="00737393" w:rsidRPr="007322BE" w:rsidRDefault="00737393" w:rsidP="00737393">
      <w:pPr>
        <w:tabs>
          <w:tab w:val="left" w:pos="360"/>
          <w:tab w:val="left" w:pos="810"/>
          <w:tab w:val="left" w:pos="1314"/>
          <w:tab w:val="left" w:pos="2340"/>
          <w:tab w:val="right" w:pos="3150"/>
          <w:tab w:val="left" w:pos="4050"/>
          <w:tab w:val="left" w:pos="5580"/>
        </w:tabs>
        <w:ind w:left="360" w:hanging="360"/>
        <w:rPr>
          <w:rFonts w:ascii="Calibri" w:hAnsi="Calibri" w:cs="Arial"/>
        </w:rPr>
      </w:pPr>
      <w:r w:rsidRPr="007322BE">
        <w:rPr>
          <w:rFonts w:ascii="Calibri" w:hAnsi="Calibri" w:cs="Arial"/>
        </w:rPr>
        <w:t>K.</w:t>
      </w:r>
      <w:r w:rsidRPr="007322BE">
        <w:rPr>
          <w:rFonts w:ascii="Calibri" w:hAnsi="Calibri" w:cs="Arial"/>
        </w:rPr>
        <w:tab/>
      </w:r>
      <w:r w:rsidRPr="007322BE">
        <w:rPr>
          <w:rFonts w:ascii="Calibri" w:hAnsi="Calibri" w:cs="Arial"/>
          <w:b/>
          <w:bCs/>
        </w:rPr>
        <w:t>Gordon E-mail:</w:t>
      </w:r>
      <w:r w:rsidRPr="007322BE">
        <w:rPr>
          <w:rFonts w:ascii="Calibri" w:hAnsi="Calibri" w:cs="Arial"/>
        </w:rPr>
        <w:t xml:space="preserve">  Your Gordon e-mail address is where </w:t>
      </w:r>
      <w:r w:rsidRPr="007322BE">
        <w:rPr>
          <w:rFonts w:ascii="Calibri" w:hAnsi="Calibri" w:cs="Arial"/>
          <w:b/>
          <w:bCs/>
          <w:i/>
          <w:iCs/>
          <w:u w:val="single"/>
        </w:rPr>
        <w:t>all</w:t>
      </w:r>
      <w:r w:rsidRPr="007322BE">
        <w:rPr>
          <w:rFonts w:ascii="Calibri" w:hAnsi="Calibri" w:cs="Arial"/>
        </w:rPr>
        <w:t xml:space="preserve"> official communication from Gordon College is sent.  This includes registration information, etc.  Please check your Gordon e-mail account periodically for important information.  You should also delete junk e-mail to keep your mailbox from getting full.  If your mailbox is full, you may not receive important e-mail notifications.  Also, if I need to communicate with you via e-mail, I will send the message to your Gordon e-mail account.</w:t>
      </w:r>
    </w:p>
    <w:p w:rsidR="00737393" w:rsidRPr="007322BE" w:rsidRDefault="00737393" w:rsidP="00737393">
      <w:pPr>
        <w:tabs>
          <w:tab w:val="left" w:pos="360"/>
          <w:tab w:val="left" w:pos="810"/>
          <w:tab w:val="left" w:pos="1314"/>
          <w:tab w:val="left" w:pos="2340"/>
          <w:tab w:val="right" w:pos="3150"/>
          <w:tab w:val="left" w:pos="4050"/>
          <w:tab w:val="left" w:pos="5580"/>
        </w:tabs>
        <w:ind w:left="360" w:hanging="360"/>
        <w:rPr>
          <w:rFonts w:ascii="Calibri" w:hAnsi="Calibri" w:cs="Arial"/>
        </w:rPr>
      </w:pPr>
    </w:p>
    <w:p w:rsidR="00737393" w:rsidRPr="008C6265" w:rsidRDefault="00737393" w:rsidP="00737393">
      <w:pPr>
        <w:tabs>
          <w:tab w:val="left" w:pos="360"/>
          <w:tab w:val="left" w:pos="810"/>
          <w:tab w:val="left" w:pos="1314"/>
          <w:tab w:val="left" w:pos="2340"/>
          <w:tab w:val="right" w:pos="3150"/>
          <w:tab w:val="left" w:pos="4050"/>
          <w:tab w:val="left" w:pos="5580"/>
        </w:tabs>
        <w:ind w:left="360" w:hanging="360"/>
        <w:rPr>
          <w:rFonts w:asciiTheme="minorHAnsi" w:hAnsiTheme="minorHAnsi" w:cs="Arial"/>
        </w:rPr>
      </w:pPr>
      <w:r w:rsidRPr="007322BE">
        <w:rPr>
          <w:rFonts w:ascii="Calibri" w:hAnsi="Calibri" w:cs="Arial"/>
        </w:rPr>
        <w:t>L.</w:t>
      </w:r>
      <w:r w:rsidRPr="007322BE">
        <w:rPr>
          <w:rFonts w:ascii="Calibri" w:hAnsi="Calibri" w:cs="Arial"/>
        </w:rPr>
        <w:tab/>
      </w:r>
      <w:r w:rsidRPr="007322BE">
        <w:rPr>
          <w:rFonts w:ascii="Calibri" w:hAnsi="Calibri" w:cs="Arial"/>
          <w:b/>
        </w:rPr>
        <w:t>Electronic Devices Policy:</w:t>
      </w:r>
      <w:r w:rsidRPr="007322BE">
        <w:rPr>
          <w:rFonts w:ascii="Calibri" w:hAnsi="Calibri" w:cs="Arial"/>
        </w:rPr>
        <w:t xml:space="preserve">  The use of electronic devices (iPhone, iPad, smartphones, tablets, laptops, iPods, etc.) is prohibited during class and testing.</w:t>
      </w:r>
    </w:p>
    <w:p w:rsidR="00737393" w:rsidRPr="008C6265" w:rsidRDefault="00737393" w:rsidP="00737393">
      <w:pPr>
        <w:tabs>
          <w:tab w:val="left" w:pos="540"/>
          <w:tab w:val="left" w:pos="1170"/>
          <w:tab w:val="left" w:pos="1440"/>
        </w:tabs>
        <w:ind w:left="540" w:hanging="540"/>
        <w:rPr>
          <w:rFonts w:asciiTheme="minorHAnsi" w:hAnsiTheme="minorHAnsi" w:cs="Arial"/>
        </w:rPr>
      </w:pPr>
    </w:p>
    <w:p w:rsidR="00737393" w:rsidRPr="008C6265" w:rsidRDefault="00737393" w:rsidP="00737393">
      <w:pPr>
        <w:tabs>
          <w:tab w:val="left" w:pos="540"/>
          <w:tab w:val="left" w:pos="1170"/>
          <w:tab w:val="left" w:pos="1440"/>
        </w:tabs>
        <w:ind w:left="540" w:hanging="540"/>
        <w:rPr>
          <w:rFonts w:asciiTheme="minorHAnsi" w:hAnsiTheme="minorHAnsi" w:cs="Arial"/>
        </w:rPr>
      </w:pPr>
      <w:r>
        <w:rPr>
          <w:rFonts w:asciiTheme="minorHAnsi" w:hAnsiTheme="minorHAnsi" w:cs="Arial"/>
        </w:rPr>
        <w:t>M</w:t>
      </w:r>
      <w:r w:rsidRPr="008C6265">
        <w:rPr>
          <w:rFonts w:asciiTheme="minorHAnsi" w:hAnsiTheme="minorHAnsi" w:cs="Arial"/>
        </w:rPr>
        <w:t>.</w:t>
      </w:r>
      <w:r w:rsidRPr="008C6265">
        <w:rPr>
          <w:rFonts w:asciiTheme="minorHAnsi" w:hAnsiTheme="minorHAnsi" w:cs="Arial"/>
        </w:rPr>
        <w:tab/>
      </w:r>
      <w:r w:rsidRPr="008C6265">
        <w:rPr>
          <w:rFonts w:asciiTheme="minorHAnsi" w:hAnsiTheme="minorHAnsi" w:cs="Arial"/>
          <w:b/>
          <w:bCs/>
        </w:rPr>
        <w:t>Classroom Etiquette:</w:t>
      </w:r>
      <w:r w:rsidRPr="008C6265">
        <w:rPr>
          <w:rFonts w:asciiTheme="minorHAnsi" w:hAnsiTheme="minorHAnsi" w:cs="Arial"/>
        </w:rPr>
        <w:t xml:space="preserve"> Students are expected to treat the instructor and other students with respect.  Please refrain from the following during class time:</w:t>
      </w:r>
    </w:p>
    <w:p w:rsidR="00737393" w:rsidRPr="008C6265" w:rsidRDefault="00737393" w:rsidP="00737393">
      <w:pPr>
        <w:tabs>
          <w:tab w:val="left" w:pos="540"/>
          <w:tab w:val="left" w:pos="810"/>
          <w:tab w:val="left" w:pos="1170"/>
        </w:tabs>
        <w:ind w:left="540" w:hanging="540"/>
        <w:rPr>
          <w:rFonts w:asciiTheme="minorHAnsi" w:hAnsiTheme="minorHAnsi" w:cs="Arial"/>
        </w:rPr>
      </w:pPr>
      <w:r w:rsidRPr="008C6265">
        <w:rPr>
          <w:rFonts w:asciiTheme="minorHAnsi" w:hAnsiTheme="minorHAnsi" w:cs="Arial"/>
        </w:rPr>
        <w:tab/>
      </w:r>
      <w:r w:rsidRPr="008C6265">
        <w:rPr>
          <w:rFonts w:asciiTheme="minorHAnsi" w:hAnsiTheme="minorHAnsi" w:cs="Arial"/>
        </w:rPr>
        <w:tab/>
        <w:t>1.</w:t>
      </w:r>
      <w:r w:rsidRPr="008C6265">
        <w:rPr>
          <w:rFonts w:asciiTheme="minorHAnsi" w:hAnsiTheme="minorHAnsi" w:cs="Arial"/>
        </w:rPr>
        <w:tab/>
        <w:t>Talking with other students (other than during classroom or group activities).</w:t>
      </w:r>
    </w:p>
    <w:p w:rsidR="00737393" w:rsidRPr="008C6265" w:rsidRDefault="00737393" w:rsidP="00737393">
      <w:pPr>
        <w:tabs>
          <w:tab w:val="left" w:pos="540"/>
          <w:tab w:val="left" w:pos="810"/>
          <w:tab w:val="left" w:pos="1170"/>
        </w:tabs>
        <w:ind w:left="540" w:hanging="540"/>
        <w:rPr>
          <w:rFonts w:asciiTheme="minorHAnsi" w:hAnsiTheme="minorHAnsi" w:cs="Arial"/>
        </w:rPr>
      </w:pPr>
      <w:r w:rsidRPr="008C6265">
        <w:rPr>
          <w:rFonts w:asciiTheme="minorHAnsi" w:hAnsiTheme="minorHAnsi" w:cs="Arial"/>
        </w:rPr>
        <w:tab/>
      </w:r>
      <w:r w:rsidRPr="008C6265">
        <w:rPr>
          <w:rFonts w:asciiTheme="minorHAnsi" w:hAnsiTheme="minorHAnsi" w:cs="Arial"/>
        </w:rPr>
        <w:tab/>
        <w:t>2.</w:t>
      </w:r>
      <w:r w:rsidRPr="008C6265">
        <w:rPr>
          <w:rFonts w:asciiTheme="minorHAnsi" w:hAnsiTheme="minorHAnsi" w:cs="Arial"/>
        </w:rPr>
        <w:tab/>
        <w:t>Leaving class early (other than an emergency).</w:t>
      </w:r>
    </w:p>
    <w:p w:rsidR="00737393" w:rsidRPr="008C6265" w:rsidRDefault="00737393" w:rsidP="00737393">
      <w:pPr>
        <w:tabs>
          <w:tab w:val="left" w:pos="540"/>
          <w:tab w:val="left" w:pos="810"/>
          <w:tab w:val="left" w:pos="1170"/>
        </w:tabs>
        <w:ind w:left="540" w:hanging="540"/>
        <w:rPr>
          <w:rFonts w:asciiTheme="minorHAnsi" w:hAnsiTheme="minorHAnsi" w:cs="Arial"/>
        </w:rPr>
      </w:pPr>
      <w:r w:rsidRPr="008C6265">
        <w:rPr>
          <w:rFonts w:asciiTheme="minorHAnsi" w:hAnsiTheme="minorHAnsi" w:cs="Arial"/>
        </w:rPr>
        <w:tab/>
      </w:r>
      <w:r w:rsidRPr="008C6265">
        <w:rPr>
          <w:rFonts w:asciiTheme="minorHAnsi" w:hAnsiTheme="minorHAnsi" w:cs="Arial"/>
        </w:rPr>
        <w:tab/>
        <w:t>3.</w:t>
      </w:r>
      <w:r w:rsidRPr="008C6265">
        <w:rPr>
          <w:rFonts w:asciiTheme="minorHAnsi" w:hAnsiTheme="minorHAnsi" w:cs="Arial"/>
        </w:rPr>
        <w:tab/>
        <w:t>Leaving the desk to sharpen a pencil in the middle of a lecture.</w:t>
      </w:r>
    </w:p>
    <w:p w:rsidR="00737393" w:rsidRPr="008C6265" w:rsidRDefault="00737393" w:rsidP="00737393">
      <w:pPr>
        <w:tabs>
          <w:tab w:val="left" w:pos="540"/>
          <w:tab w:val="left" w:pos="810"/>
          <w:tab w:val="left" w:pos="1170"/>
        </w:tabs>
        <w:ind w:left="540" w:hanging="540"/>
        <w:rPr>
          <w:rFonts w:asciiTheme="minorHAnsi" w:hAnsiTheme="minorHAnsi" w:cs="Arial"/>
        </w:rPr>
      </w:pPr>
      <w:r w:rsidRPr="008C6265">
        <w:rPr>
          <w:rFonts w:asciiTheme="minorHAnsi" w:hAnsiTheme="minorHAnsi" w:cs="Arial"/>
        </w:rPr>
        <w:tab/>
      </w:r>
      <w:r w:rsidRPr="008C6265">
        <w:rPr>
          <w:rFonts w:asciiTheme="minorHAnsi" w:hAnsiTheme="minorHAnsi" w:cs="Arial"/>
        </w:rPr>
        <w:tab/>
        <w:t>4.</w:t>
      </w:r>
      <w:r w:rsidRPr="008C6265">
        <w:rPr>
          <w:rFonts w:asciiTheme="minorHAnsi" w:hAnsiTheme="minorHAnsi" w:cs="Arial"/>
        </w:rPr>
        <w:tab/>
        <w:t>Consistently late coming to class.</w:t>
      </w:r>
    </w:p>
    <w:p w:rsidR="00737393" w:rsidRPr="008C6265" w:rsidRDefault="00737393" w:rsidP="00737393">
      <w:pPr>
        <w:tabs>
          <w:tab w:val="left" w:pos="540"/>
          <w:tab w:val="left" w:pos="810"/>
          <w:tab w:val="left" w:pos="1170"/>
        </w:tabs>
        <w:ind w:left="540" w:hanging="540"/>
        <w:rPr>
          <w:rFonts w:asciiTheme="minorHAnsi" w:hAnsiTheme="minorHAnsi" w:cs="Arial"/>
        </w:rPr>
      </w:pPr>
      <w:r w:rsidRPr="008C6265">
        <w:rPr>
          <w:rFonts w:asciiTheme="minorHAnsi" w:hAnsiTheme="minorHAnsi" w:cs="Arial"/>
        </w:rPr>
        <w:tab/>
      </w:r>
      <w:r w:rsidRPr="008C6265">
        <w:rPr>
          <w:rFonts w:asciiTheme="minorHAnsi" w:hAnsiTheme="minorHAnsi" w:cs="Arial"/>
        </w:rPr>
        <w:tab/>
        <w:t>5.</w:t>
      </w:r>
      <w:r w:rsidRPr="008C6265">
        <w:rPr>
          <w:rFonts w:asciiTheme="minorHAnsi" w:hAnsiTheme="minorHAnsi" w:cs="Arial"/>
        </w:rPr>
        <w:tab/>
        <w:t>Cell phones ringing during class.  Placing or receiving cellular phone calls during class.</w:t>
      </w:r>
    </w:p>
    <w:p w:rsidR="00737393" w:rsidRPr="008C6265" w:rsidRDefault="00737393" w:rsidP="00737393">
      <w:pPr>
        <w:tabs>
          <w:tab w:val="left" w:pos="540"/>
          <w:tab w:val="left" w:pos="810"/>
          <w:tab w:val="left" w:pos="1170"/>
        </w:tabs>
        <w:ind w:left="1170" w:hanging="1440"/>
        <w:rPr>
          <w:rFonts w:asciiTheme="minorHAnsi" w:hAnsiTheme="minorHAnsi" w:cs="Arial"/>
        </w:rPr>
      </w:pPr>
      <w:r w:rsidRPr="008C6265">
        <w:rPr>
          <w:rFonts w:asciiTheme="minorHAnsi" w:hAnsiTheme="minorHAnsi" w:cs="Arial"/>
        </w:rPr>
        <w:tab/>
      </w:r>
      <w:r w:rsidRPr="008C6265">
        <w:rPr>
          <w:rFonts w:asciiTheme="minorHAnsi" w:hAnsiTheme="minorHAnsi" w:cs="Arial"/>
        </w:rPr>
        <w:tab/>
        <w:t>6.</w:t>
      </w:r>
      <w:r w:rsidRPr="008C6265">
        <w:rPr>
          <w:rFonts w:asciiTheme="minorHAnsi" w:hAnsiTheme="minorHAnsi" w:cs="Arial"/>
        </w:rPr>
        <w:tab/>
        <w:t>I-pods or other music listening devices should NOT be in use during class time or during tests and quizzes.</w:t>
      </w:r>
    </w:p>
    <w:p w:rsidR="00737393" w:rsidRPr="008C6265" w:rsidRDefault="00737393" w:rsidP="00737393">
      <w:pPr>
        <w:tabs>
          <w:tab w:val="left" w:pos="540"/>
          <w:tab w:val="left" w:pos="1170"/>
          <w:tab w:val="left" w:pos="1440"/>
        </w:tabs>
        <w:ind w:left="540" w:hanging="540"/>
        <w:rPr>
          <w:rFonts w:asciiTheme="minorHAnsi" w:hAnsiTheme="minorHAnsi" w:cs="Arial"/>
        </w:rPr>
      </w:pPr>
    </w:p>
    <w:p w:rsidR="00737393" w:rsidRPr="008C6265" w:rsidRDefault="00737393" w:rsidP="00737393">
      <w:pPr>
        <w:tabs>
          <w:tab w:val="left" w:pos="540"/>
          <w:tab w:val="left" w:pos="1170"/>
          <w:tab w:val="left" w:pos="1440"/>
        </w:tabs>
        <w:ind w:left="540" w:hanging="540"/>
        <w:jc w:val="center"/>
        <w:rPr>
          <w:rFonts w:asciiTheme="minorHAnsi" w:hAnsiTheme="minorHAnsi" w:cs="Arial"/>
          <w:b/>
          <w:bCs/>
          <w:smallCaps/>
        </w:rPr>
      </w:pPr>
      <w:r w:rsidRPr="008C6265">
        <w:rPr>
          <w:rFonts w:asciiTheme="minorHAnsi" w:hAnsiTheme="minorHAnsi" w:cs="Arial"/>
          <w:b/>
          <w:bCs/>
          <w:smallCaps/>
        </w:rPr>
        <w:t>Office Procedures</w:t>
      </w:r>
    </w:p>
    <w:p w:rsidR="00737393" w:rsidRPr="008C6265" w:rsidRDefault="00737393" w:rsidP="00737393">
      <w:pPr>
        <w:tabs>
          <w:tab w:val="left" w:pos="540"/>
          <w:tab w:val="left" w:pos="1170"/>
          <w:tab w:val="left" w:pos="1440"/>
        </w:tabs>
        <w:ind w:left="540" w:hanging="540"/>
        <w:rPr>
          <w:rFonts w:asciiTheme="minorHAnsi" w:hAnsiTheme="minorHAnsi" w:cs="Arial"/>
          <w:b/>
          <w:bCs/>
          <w:smallCaps/>
        </w:rPr>
      </w:pPr>
    </w:p>
    <w:p w:rsidR="00737393" w:rsidRPr="008C6265" w:rsidRDefault="00737393" w:rsidP="00737393">
      <w:pPr>
        <w:tabs>
          <w:tab w:val="left" w:pos="540"/>
          <w:tab w:val="left" w:pos="1170"/>
          <w:tab w:val="left" w:pos="1440"/>
        </w:tabs>
        <w:ind w:left="540" w:hanging="540"/>
        <w:rPr>
          <w:rFonts w:asciiTheme="minorHAnsi" w:hAnsiTheme="minorHAnsi" w:cs="Arial"/>
        </w:rPr>
      </w:pPr>
      <w:r w:rsidRPr="008C6265">
        <w:rPr>
          <w:rFonts w:asciiTheme="minorHAnsi" w:hAnsiTheme="minorHAnsi" w:cs="Arial"/>
        </w:rPr>
        <w:t>When you come to my office for help, please be prepared by doing the following.</w:t>
      </w:r>
    </w:p>
    <w:p w:rsidR="00737393" w:rsidRPr="008C6265" w:rsidRDefault="00737393" w:rsidP="00737393">
      <w:pPr>
        <w:tabs>
          <w:tab w:val="left" w:pos="540"/>
          <w:tab w:val="left" w:pos="900"/>
          <w:tab w:val="left" w:pos="1440"/>
        </w:tabs>
        <w:ind w:left="540" w:hanging="540"/>
        <w:rPr>
          <w:rFonts w:asciiTheme="minorHAnsi" w:hAnsiTheme="minorHAnsi" w:cs="Arial"/>
        </w:rPr>
      </w:pPr>
      <w:r w:rsidRPr="008C6265">
        <w:rPr>
          <w:rFonts w:asciiTheme="minorHAnsi" w:hAnsiTheme="minorHAnsi" w:cs="Arial"/>
        </w:rPr>
        <w:tab/>
        <w:t>1.</w:t>
      </w:r>
      <w:r w:rsidRPr="008C6265">
        <w:rPr>
          <w:rFonts w:asciiTheme="minorHAnsi" w:hAnsiTheme="minorHAnsi" w:cs="Arial"/>
        </w:rPr>
        <w:tab/>
        <w:t>Bring your textbook</w:t>
      </w:r>
      <w:r>
        <w:rPr>
          <w:rFonts w:asciiTheme="minorHAnsi" w:hAnsiTheme="minorHAnsi" w:cs="Arial"/>
        </w:rPr>
        <w:t xml:space="preserve"> if possible</w:t>
      </w:r>
      <w:r w:rsidRPr="008C6265">
        <w:rPr>
          <w:rFonts w:asciiTheme="minorHAnsi" w:hAnsiTheme="minorHAnsi" w:cs="Arial"/>
        </w:rPr>
        <w:t>, your calculator, and you class notes.</w:t>
      </w:r>
    </w:p>
    <w:p w:rsidR="00737393" w:rsidRPr="008C6265" w:rsidRDefault="00737393" w:rsidP="00737393">
      <w:pPr>
        <w:tabs>
          <w:tab w:val="left" w:pos="540"/>
          <w:tab w:val="left" w:pos="900"/>
          <w:tab w:val="left" w:pos="1170"/>
          <w:tab w:val="left" w:pos="1440"/>
        </w:tabs>
        <w:ind w:left="900" w:hanging="900"/>
        <w:rPr>
          <w:rFonts w:asciiTheme="minorHAnsi" w:hAnsiTheme="minorHAnsi" w:cs="Arial"/>
        </w:rPr>
      </w:pPr>
      <w:r w:rsidRPr="008C6265">
        <w:rPr>
          <w:rFonts w:asciiTheme="minorHAnsi" w:hAnsiTheme="minorHAnsi" w:cs="Arial"/>
        </w:rPr>
        <w:tab/>
        <w:t>2.</w:t>
      </w:r>
      <w:r w:rsidRPr="008C6265">
        <w:rPr>
          <w:rFonts w:asciiTheme="minorHAnsi" w:hAnsiTheme="minorHAnsi" w:cs="Arial"/>
        </w:rPr>
        <w:tab/>
        <w:t>Make sure you have read the section in the text, read the class notes, and studied the examples.</w:t>
      </w:r>
    </w:p>
    <w:p w:rsidR="00737393" w:rsidRPr="008C6265" w:rsidRDefault="00737393" w:rsidP="00737393">
      <w:pPr>
        <w:tabs>
          <w:tab w:val="left" w:pos="540"/>
          <w:tab w:val="left" w:pos="900"/>
          <w:tab w:val="left" w:pos="1170"/>
          <w:tab w:val="left" w:pos="1440"/>
        </w:tabs>
        <w:ind w:left="900" w:hanging="900"/>
        <w:rPr>
          <w:rFonts w:asciiTheme="minorHAnsi" w:hAnsiTheme="minorHAnsi" w:cs="Arial"/>
        </w:rPr>
      </w:pPr>
      <w:r w:rsidRPr="008C6265">
        <w:rPr>
          <w:rFonts w:asciiTheme="minorHAnsi" w:hAnsiTheme="minorHAnsi" w:cs="Arial"/>
        </w:rPr>
        <w:tab/>
        <w:t>3.</w:t>
      </w:r>
      <w:r w:rsidRPr="008C6265">
        <w:rPr>
          <w:rFonts w:asciiTheme="minorHAnsi" w:hAnsiTheme="minorHAnsi" w:cs="Arial"/>
        </w:rPr>
        <w:tab/>
        <w:t>Be prepared to show me at least two odd-numbered problems, from the section that you have worked.</w:t>
      </w:r>
    </w:p>
    <w:p w:rsidR="00737393" w:rsidRPr="008C6265" w:rsidRDefault="00737393" w:rsidP="00737393">
      <w:pPr>
        <w:tabs>
          <w:tab w:val="left" w:pos="540"/>
          <w:tab w:val="left" w:pos="900"/>
          <w:tab w:val="left" w:pos="1170"/>
          <w:tab w:val="left" w:pos="1440"/>
        </w:tabs>
        <w:ind w:left="540" w:hanging="540"/>
        <w:rPr>
          <w:rFonts w:asciiTheme="minorHAnsi" w:hAnsiTheme="minorHAnsi" w:cs="Arial"/>
        </w:rPr>
      </w:pPr>
      <w:r w:rsidRPr="008C6265">
        <w:rPr>
          <w:rFonts w:asciiTheme="minorHAnsi" w:hAnsiTheme="minorHAnsi" w:cs="Arial"/>
        </w:rPr>
        <w:tab/>
        <w:t>4.</w:t>
      </w:r>
      <w:r w:rsidRPr="008C6265">
        <w:rPr>
          <w:rFonts w:asciiTheme="minorHAnsi" w:hAnsiTheme="minorHAnsi" w:cs="Arial"/>
        </w:rPr>
        <w:tab/>
        <w:t>Bring your incomplete or incorrect solution to each problem about which you have a question.</w:t>
      </w:r>
    </w:p>
    <w:p w:rsidR="00F55BB6" w:rsidRDefault="00737393" w:rsidP="00737393">
      <w:pPr>
        <w:tabs>
          <w:tab w:val="left" w:pos="540"/>
          <w:tab w:val="left" w:pos="900"/>
          <w:tab w:val="left" w:pos="1170"/>
          <w:tab w:val="left" w:pos="1440"/>
        </w:tabs>
        <w:ind w:left="540" w:hanging="540"/>
        <w:rPr>
          <w:rFonts w:asciiTheme="minorHAnsi" w:hAnsiTheme="minorHAnsi" w:cs="Arial"/>
          <w:b/>
          <w:bCs/>
          <w:u w:val="single"/>
        </w:rPr>
      </w:pPr>
      <w:r w:rsidRPr="008C6265">
        <w:rPr>
          <w:rFonts w:asciiTheme="minorHAnsi" w:hAnsiTheme="minorHAnsi" w:cs="Arial"/>
        </w:rPr>
        <w:tab/>
        <w:t>5.</w:t>
      </w:r>
      <w:r w:rsidRPr="008C6265">
        <w:rPr>
          <w:rFonts w:asciiTheme="minorHAnsi" w:hAnsiTheme="minorHAnsi" w:cs="Arial"/>
        </w:rPr>
        <w:tab/>
        <w:t xml:space="preserve">Ask for help as early as possible.  </w:t>
      </w:r>
      <w:r w:rsidRPr="008C6265">
        <w:rPr>
          <w:rFonts w:asciiTheme="minorHAnsi" w:hAnsiTheme="minorHAnsi" w:cs="Arial"/>
          <w:b/>
          <w:bCs/>
          <w:u w:val="single"/>
        </w:rPr>
        <w:t>Don’t wait until the day of a test!</w:t>
      </w:r>
    </w:p>
    <w:p w:rsidR="00737393" w:rsidRDefault="00737393" w:rsidP="00737393">
      <w:pPr>
        <w:tabs>
          <w:tab w:val="left" w:pos="540"/>
          <w:tab w:val="left" w:pos="900"/>
          <w:tab w:val="left" w:pos="1170"/>
          <w:tab w:val="left" w:pos="1440"/>
        </w:tabs>
        <w:ind w:left="540" w:hanging="540"/>
        <w:rPr>
          <w:sz w:val="20"/>
          <w:szCs w:val="20"/>
        </w:rPr>
      </w:pPr>
    </w:p>
    <w:p w:rsidR="00121C42" w:rsidRDefault="00F07816" w:rsidP="00121C42">
      <w:pPr>
        <w:widowControl/>
        <w:tabs>
          <w:tab w:val="left" w:pos="360"/>
          <w:tab w:val="left" w:pos="810"/>
          <w:tab w:val="left" w:pos="2340"/>
          <w:tab w:val="right" w:pos="3150"/>
          <w:tab w:val="left" w:pos="4050"/>
          <w:tab w:val="left" w:pos="5580"/>
        </w:tabs>
        <w:spacing w:line="19" w:lineRule="exact"/>
        <w:rPr>
          <w:sz w:val="20"/>
          <w:szCs w:val="20"/>
        </w:rPr>
      </w:pPr>
      <w:r>
        <w:rPr>
          <w:noProof/>
        </w:rPr>
        <mc:AlternateContent>
          <mc:Choice Requires="wps">
            <w:drawing>
              <wp:anchor distT="0" distB="0" distL="114300" distR="114300" simplePos="0" relativeHeight="251657728" behindDoc="1" locked="1" layoutInCell="0" allowOverlap="1">
                <wp:simplePos x="0" y="0"/>
                <wp:positionH relativeFrom="page">
                  <wp:posOffset>594360</wp:posOffset>
                </wp:positionH>
                <wp:positionV relativeFrom="paragraph">
                  <wp:posOffset>0</wp:posOffset>
                </wp:positionV>
                <wp:extent cx="6583680" cy="12065"/>
                <wp:effectExtent l="3810"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0;width:518.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b/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M80NMZV0LUo3mwoUBn7jX95pDSywai+K21ums4YQAqC/HJswPBcHAUbboPmkF2&#10;svM6MnWobRsSAgfoEBtyvDSEHzyi8HEynr2ZzKB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" o:allowincell="f" fillcolor="black" stroked="f" strokeweight="0">
                <w10:wrap anchorx="page"/>
                <w10:anchorlock/>
              </v:rect>
            </w:pict>
          </mc:Fallback>
        </mc:AlternateContent>
      </w:r>
    </w:p>
    <w:p w:rsidR="00121C42" w:rsidRDefault="00121C42" w:rsidP="004720D0">
      <w:pPr>
        <w:widowControl/>
        <w:tabs>
          <w:tab w:val="center" w:pos="5184"/>
          <w:tab w:val="left" w:pos="5580"/>
        </w:tabs>
        <w:jc w:val="center"/>
        <w:rPr>
          <w:sz w:val="20"/>
          <w:szCs w:val="20"/>
        </w:rPr>
      </w:pPr>
      <w:r>
        <w:rPr>
          <w:b/>
          <w:bCs/>
          <w:smallCaps/>
          <w:sz w:val="20"/>
          <w:szCs w:val="20"/>
        </w:rPr>
        <w:lastRenderedPageBreak/>
        <w:t>Tentative Course Outline</w:t>
      </w:r>
    </w:p>
    <w:p w:rsidR="00F152C2" w:rsidRDefault="00121C42" w:rsidP="00F55BB6">
      <w:pPr>
        <w:widowControl/>
        <w:tabs>
          <w:tab w:val="center" w:pos="5184"/>
          <w:tab w:val="left" w:pos="5580"/>
        </w:tabs>
        <w:rPr>
          <w:sz w:val="20"/>
          <w:szCs w:val="20"/>
        </w:rPr>
      </w:pPr>
      <w:r>
        <w:rPr>
          <w:sz w:val="20"/>
          <w:szCs w:val="20"/>
        </w:rPr>
        <w:tab/>
      </w:r>
      <w:r w:rsidR="001B1177">
        <w:rPr>
          <w:sz w:val="20"/>
          <w:szCs w:val="20"/>
        </w:rPr>
        <w:t>Spring Semester 2019</w:t>
      </w:r>
    </w:p>
    <w:p w:rsidR="00F152C2" w:rsidRDefault="00F152C2" w:rsidP="00F152C2">
      <w:pPr>
        <w:widowControl/>
        <w:tabs>
          <w:tab w:val="left" w:pos="360"/>
          <w:tab w:val="left" w:pos="810"/>
          <w:tab w:val="left" w:pos="1314"/>
          <w:tab w:val="left" w:pos="2340"/>
          <w:tab w:val="right" w:pos="3150"/>
          <w:tab w:val="left" w:pos="4050"/>
          <w:tab w:val="left" w:pos="5580"/>
        </w:tabs>
        <w:rPr>
          <w:sz w:val="20"/>
          <w:szCs w:val="20"/>
        </w:rPr>
      </w:pPr>
    </w:p>
    <w:p w:rsidR="00F152C2" w:rsidRDefault="00F152C2" w:rsidP="00F152C2">
      <w:pPr>
        <w:widowControl/>
        <w:tabs>
          <w:tab w:val="left" w:pos="360"/>
          <w:tab w:val="left" w:pos="810"/>
          <w:tab w:val="left" w:pos="1314"/>
          <w:tab w:val="left" w:pos="2340"/>
          <w:tab w:val="right" w:pos="3150"/>
          <w:tab w:val="left" w:pos="4050"/>
          <w:tab w:val="left" w:pos="5580"/>
        </w:tabs>
        <w:spacing w:line="19" w:lineRule="exact"/>
        <w:jc w:val="both"/>
        <w:rPr>
          <w:sz w:val="20"/>
          <w:szCs w:val="20"/>
        </w:rPr>
      </w:pPr>
      <w:r>
        <w:rPr>
          <w:noProof/>
        </w:rPr>
        <mc:AlternateContent>
          <mc:Choice Requires="wps">
            <w:drawing>
              <wp:anchor distT="0" distB="0" distL="114300" distR="114300" simplePos="0" relativeHeight="251659776" behindDoc="1" locked="1" layoutInCell="0" allowOverlap="1">
                <wp:simplePos x="0" y="0"/>
                <wp:positionH relativeFrom="page">
                  <wp:posOffset>594360</wp:posOffset>
                </wp:positionH>
                <wp:positionV relativeFrom="paragraph">
                  <wp:posOffset>0</wp:posOffset>
                </wp:positionV>
                <wp:extent cx="658368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pt;margin-top:0;width:518.4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6h5QIAADA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" o:allowincell="f" fillcolor="black" stroked="f" strokeweight="0">
                <w10:wrap anchorx="page"/>
                <w10:anchorlock/>
              </v:rect>
            </w:pict>
          </mc:Fallback>
        </mc:AlternateContent>
      </w:r>
    </w:p>
    <w:p w:rsidR="00F152C2" w:rsidRDefault="00F152C2" w:rsidP="00F152C2">
      <w:pPr>
        <w:widowControl/>
        <w:tabs>
          <w:tab w:val="left" w:pos="360"/>
          <w:tab w:val="left" w:pos="810"/>
          <w:tab w:val="left" w:pos="1314"/>
          <w:tab w:val="left" w:pos="2340"/>
          <w:tab w:val="right" w:pos="3150"/>
          <w:tab w:val="left" w:pos="4050"/>
          <w:tab w:val="left" w:pos="5580"/>
        </w:tabs>
        <w:jc w:val="both"/>
        <w:rPr>
          <w:sz w:val="20"/>
          <w:szCs w:val="20"/>
        </w:rPr>
      </w:pPr>
    </w:p>
    <w:p w:rsidR="00F152C2" w:rsidRDefault="00F152C2" w:rsidP="00F152C2">
      <w:pPr>
        <w:widowControl/>
        <w:tabs>
          <w:tab w:val="center" w:pos="5184"/>
          <w:tab w:val="left" w:pos="5580"/>
        </w:tabs>
        <w:jc w:val="both"/>
        <w:rPr>
          <w:sz w:val="20"/>
          <w:szCs w:val="20"/>
        </w:rPr>
      </w:pPr>
      <w:r>
        <w:rPr>
          <w:sz w:val="20"/>
          <w:szCs w:val="20"/>
        </w:rPr>
        <w:tab/>
      </w:r>
      <w:r>
        <w:rPr>
          <w:b/>
          <w:bCs/>
          <w:smallCaps/>
          <w:sz w:val="20"/>
          <w:szCs w:val="20"/>
        </w:rPr>
        <w:t>Tentative Course Outline</w:t>
      </w:r>
    </w:p>
    <w:p w:rsidR="00F152C2" w:rsidRDefault="00F152C2" w:rsidP="00F152C2">
      <w:pPr>
        <w:widowControl/>
        <w:tabs>
          <w:tab w:val="left" w:pos="360"/>
          <w:tab w:val="left" w:pos="810"/>
          <w:tab w:val="left" w:pos="1314"/>
          <w:tab w:val="left" w:pos="2340"/>
          <w:tab w:val="right" w:pos="3150"/>
          <w:tab w:val="left" w:pos="4050"/>
          <w:tab w:val="left" w:pos="5580"/>
        </w:tabs>
        <w:jc w:val="both"/>
        <w:rPr>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1584"/>
        <w:gridCol w:w="4950"/>
        <w:gridCol w:w="3333"/>
      </w:tblGrid>
      <w:tr w:rsidR="00F152C2" w:rsidRPr="0045125F" w:rsidTr="006452E3">
        <w:trPr>
          <w:tblHeader/>
        </w:trPr>
        <w:tc>
          <w:tcPr>
            <w:tcW w:w="1584" w:type="dxa"/>
            <w:tcBorders>
              <w:top w:val="single" w:sz="7" w:space="0" w:color="000000"/>
              <w:left w:val="single" w:sz="7" w:space="0" w:color="000000"/>
              <w:bottom w:val="double" w:sz="7" w:space="0" w:color="000000"/>
              <w:right w:val="single" w:sz="7" w:space="0" w:color="000000"/>
            </w:tcBorders>
          </w:tcPr>
          <w:p w:rsidR="00F152C2" w:rsidRPr="0045125F" w:rsidRDefault="00F152C2" w:rsidP="006452E3">
            <w:pPr>
              <w:spacing w:line="120" w:lineRule="exact"/>
              <w:rPr>
                <w:sz w:val="18"/>
                <w:szCs w:val="18"/>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b/>
                <w:bCs/>
                <w:sz w:val="20"/>
                <w:szCs w:val="20"/>
              </w:rPr>
              <w:t>Date</w:t>
            </w:r>
          </w:p>
        </w:tc>
        <w:tc>
          <w:tcPr>
            <w:tcW w:w="4950" w:type="dxa"/>
            <w:tcBorders>
              <w:top w:val="single" w:sz="7" w:space="0" w:color="000000"/>
              <w:left w:val="single" w:sz="7" w:space="0" w:color="000000"/>
              <w:bottom w:val="doub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b/>
                <w:bCs/>
                <w:sz w:val="20"/>
                <w:szCs w:val="20"/>
              </w:rPr>
              <w:t>Section</w:t>
            </w:r>
          </w:p>
        </w:tc>
        <w:tc>
          <w:tcPr>
            <w:tcW w:w="3333" w:type="dxa"/>
            <w:tcBorders>
              <w:top w:val="single" w:sz="7" w:space="0" w:color="000000"/>
              <w:left w:val="single" w:sz="7" w:space="0" w:color="000000"/>
              <w:bottom w:val="doub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b/>
                <w:bCs/>
                <w:sz w:val="20"/>
                <w:szCs w:val="20"/>
              </w:rPr>
              <w:t>Suggested Homework Problems</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1B1177"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Wed, Jan 9</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3.1: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15</w:t>
            </w:r>
            <w:r>
              <w:rPr>
                <w:sz w:val="20"/>
                <w:szCs w:val="20"/>
              </w:rPr>
              <w:t>-85</w:t>
            </w:r>
            <w:r w:rsidRPr="0045125F">
              <w:rPr>
                <w:sz w:val="20"/>
                <w:szCs w:val="20"/>
              </w:rPr>
              <w:t xml:space="preserve"> odd</w:t>
            </w:r>
          </w:p>
        </w:tc>
      </w:tr>
      <w:tr w:rsidR="00F152C2" w:rsidRPr="0045125F" w:rsidTr="001B1177">
        <w:trPr>
          <w:trHeight w:val="496"/>
        </w:trPr>
        <w:tc>
          <w:tcPr>
            <w:tcW w:w="1584" w:type="dxa"/>
            <w:tcBorders>
              <w:top w:val="nil"/>
              <w:left w:val="single" w:sz="7" w:space="0" w:color="000000"/>
              <w:bottom w:val="single" w:sz="7" w:space="0" w:color="000000"/>
              <w:right w:val="single" w:sz="7" w:space="0" w:color="000000"/>
            </w:tcBorders>
          </w:tcPr>
          <w:p w:rsidR="00F152C2" w:rsidRPr="0045125F" w:rsidRDefault="001B1177"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Fri, Jan 11</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3.2: The Graph of a Function</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9-</w:t>
            </w:r>
            <w:r w:rsidRPr="0045125F">
              <w:rPr>
                <w:sz w:val="20"/>
                <w:szCs w:val="20"/>
              </w:rPr>
              <w:t>27 odd</w:t>
            </w:r>
          </w:p>
        </w:tc>
      </w:tr>
      <w:tr w:rsidR="00AD2C4C" w:rsidRPr="0045125F" w:rsidTr="006452E3">
        <w:tc>
          <w:tcPr>
            <w:tcW w:w="1584" w:type="dxa"/>
            <w:tcBorders>
              <w:top w:val="single" w:sz="7" w:space="0" w:color="000000"/>
              <w:left w:val="single" w:sz="7" w:space="0" w:color="000000"/>
              <w:bottom w:val="single" w:sz="7" w:space="0" w:color="000000"/>
              <w:right w:val="single" w:sz="7" w:space="0" w:color="000000"/>
            </w:tcBorders>
          </w:tcPr>
          <w:p w:rsidR="00AD2C4C" w:rsidRPr="001B1177" w:rsidRDefault="00AD2C4C" w:rsidP="006452E3">
            <w:pPr>
              <w:spacing w:line="120" w:lineRule="exact"/>
              <w:rPr>
                <w:sz w:val="20"/>
                <w:szCs w:val="20"/>
              </w:rPr>
            </w:pPr>
            <w:r w:rsidRPr="001B1177">
              <w:rPr>
                <w:sz w:val="20"/>
                <w:szCs w:val="20"/>
              </w:rPr>
              <w:t xml:space="preserve">Mon, </w:t>
            </w:r>
            <w:r w:rsidRPr="001B1177">
              <w:t>Jan</w:t>
            </w:r>
            <w:r w:rsidR="001B1177" w:rsidRPr="001B1177">
              <w:rPr>
                <w:sz w:val="20"/>
                <w:szCs w:val="20"/>
              </w:rPr>
              <w:t xml:space="preserve"> 14</w:t>
            </w:r>
          </w:p>
        </w:tc>
        <w:tc>
          <w:tcPr>
            <w:tcW w:w="4950" w:type="dxa"/>
            <w:tcBorders>
              <w:top w:val="single" w:sz="7" w:space="0" w:color="000000"/>
              <w:left w:val="single" w:sz="7" w:space="0" w:color="000000"/>
              <w:bottom w:val="single" w:sz="7" w:space="0" w:color="000000"/>
              <w:right w:val="single" w:sz="7" w:space="0" w:color="000000"/>
            </w:tcBorders>
          </w:tcPr>
          <w:p w:rsidR="00AD2C4C" w:rsidRPr="00CC68C7" w:rsidRDefault="001B1177" w:rsidP="006452E3">
            <w:pPr>
              <w:spacing w:line="120" w:lineRule="exact"/>
              <w:rPr>
                <w:b/>
                <w:sz w:val="20"/>
                <w:szCs w:val="20"/>
              </w:rPr>
            </w:pPr>
            <w:r w:rsidRPr="0045125F">
              <w:rPr>
                <w:sz w:val="20"/>
                <w:szCs w:val="20"/>
              </w:rPr>
              <w:t>3.3: Properties of Functions</w:t>
            </w:r>
          </w:p>
        </w:tc>
        <w:tc>
          <w:tcPr>
            <w:tcW w:w="3333" w:type="dxa"/>
            <w:tcBorders>
              <w:top w:val="single" w:sz="7" w:space="0" w:color="000000"/>
              <w:left w:val="single" w:sz="7" w:space="0" w:color="000000"/>
              <w:bottom w:val="single" w:sz="7" w:space="0" w:color="000000"/>
              <w:right w:val="single" w:sz="7" w:space="0" w:color="000000"/>
            </w:tcBorders>
          </w:tcPr>
          <w:p w:rsidR="00AD2C4C" w:rsidRPr="0045125F" w:rsidRDefault="001B1177"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11</w:t>
            </w:r>
            <w:r>
              <w:rPr>
                <w:sz w:val="20"/>
                <w:szCs w:val="20"/>
              </w:rPr>
              <w:t>-</w:t>
            </w:r>
            <w:r w:rsidRPr="0045125F">
              <w:rPr>
                <w:sz w:val="20"/>
                <w:szCs w:val="20"/>
              </w:rPr>
              <w:t>61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1B1177">
              <w:rPr>
                <w:sz w:val="20"/>
                <w:szCs w:val="20"/>
              </w:rPr>
              <w:t>Wed, Jan 16</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1B1177"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3.4: Library of Functions; Piecewise-defined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1B1177"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9</w:t>
            </w:r>
            <w:r>
              <w:rPr>
                <w:sz w:val="20"/>
                <w:szCs w:val="20"/>
              </w:rPr>
              <w:t>-</w:t>
            </w:r>
            <w:r w:rsidRPr="0045125F">
              <w:rPr>
                <w:sz w:val="20"/>
                <w:szCs w:val="20"/>
              </w:rPr>
              <w:t>45 odd</w:t>
            </w:r>
          </w:p>
        </w:tc>
      </w:tr>
      <w:tr w:rsidR="00F152C2" w:rsidRPr="0045125F" w:rsidTr="006452E3">
        <w:tc>
          <w:tcPr>
            <w:tcW w:w="1584" w:type="dxa"/>
            <w:tcBorders>
              <w:top w:val="nil"/>
              <w:left w:val="single" w:sz="7" w:space="0" w:color="000000"/>
              <w:bottom w:val="single" w:sz="7" w:space="0" w:color="000000"/>
              <w:right w:val="single" w:sz="7" w:space="0" w:color="000000"/>
            </w:tcBorders>
          </w:tcPr>
          <w:p w:rsidR="00F152C2" w:rsidRPr="0045125F" w:rsidRDefault="00065628"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Fri, Jan 18</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3.5: Graphing Techniques; Transformations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065628">
            <w:pPr>
              <w:widowControl/>
              <w:tabs>
                <w:tab w:val="left" w:pos="360"/>
                <w:tab w:val="left" w:pos="810"/>
                <w:tab w:val="center" w:pos="1546"/>
              </w:tabs>
              <w:spacing w:after="58"/>
              <w:rPr>
                <w:sz w:val="20"/>
                <w:szCs w:val="20"/>
              </w:rPr>
            </w:pPr>
            <w:r>
              <w:rPr>
                <w:sz w:val="20"/>
                <w:szCs w:val="20"/>
              </w:rPr>
              <w:t xml:space="preserve">  </w:t>
            </w:r>
            <w:r w:rsidRPr="0045125F">
              <w:rPr>
                <w:sz w:val="20"/>
                <w:szCs w:val="20"/>
              </w:rPr>
              <w:t>7</w:t>
            </w:r>
            <w:r>
              <w:rPr>
                <w:sz w:val="20"/>
                <w:szCs w:val="20"/>
              </w:rPr>
              <w:t>-</w:t>
            </w:r>
            <w:r w:rsidRPr="0045125F">
              <w:rPr>
                <w:sz w:val="20"/>
                <w:szCs w:val="20"/>
              </w:rPr>
              <w:t>73 odd</w:t>
            </w:r>
            <w:r w:rsidR="00065628">
              <w:rPr>
                <w:sz w:val="20"/>
                <w:szCs w:val="20"/>
              </w:rPr>
              <w:tab/>
            </w:r>
          </w:p>
        </w:tc>
      </w:tr>
      <w:tr w:rsidR="00065628" w:rsidRPr="0045125F" w:rsidTr="006452E3">
        <w:tc>
          <w:tcPr>
            <w:tcW w:w="1584" w:type="dxa"/>
            <w:tcBorders>
              <w:top w:val="nil"/>
              <w:left w:val="single" w:sz="7" w:space="0" w:color="000000"/>
              <w:bottom w:val="single" w:sz="7" w:space="0" w:color="000000"/>
              <w:right w:val="single" w:sz="7" w:space="0" w:color="000000"/>
            </w:tcBorders>
          </w:tcPr>
          <w:p w:rsidR="00065628" w:rsidRPr="00065628" w:rsidRDefault="00065628" w:rsidP="00065628">
            <w:pPr>
              <w:widowControl/>
              <w:tabs>
                <w:tab w:val="left" w:pos="360"/>
                <w:tab w:val="left" w:pos="810"/>
                <w:tab w:val="left" w:pos="1314"/>
                <w:tab w:val="left" w:pos="2340"/>
                <w:tab w:val="right" w:pos="3150"/>
                <w:tab w:val="left" w:pos="4050"/>
                <w:tab w:val="left" w:pos="5580"/>
              </w:tabs>
              <w:spacing w:after="58"/>
              <w:jc w:val="both"/>
              <w:rPr>
                <w:b/>
                <w:sz w:val="20"/>
                <w:szCs w:val="20"/>
              </w:rPr>
            </w:pPr>
            <w:r w:rsidRPr="00065628">
              <w:rPr>
                <w:b/>
                <w:sz w:val="20"/>
                <w:szCs w:val="20"/>
              </w:rPr>
              <w:t>Mon, Jan 21</w:t>
            </w:r>
          </w:p>
        </w:tc>
        <w:tc>
          <w:tcPr>
            <w:tcW w:w="4950" w:type="dxa"/>
            <w:tcBorders>
              <w:top w:val="single" w:sz="7" w:space="0" w:color="000000"/>
              <w:left w:val="single" w:sz="7" w:space="0" w:color="000000"/>
              <w:bottom w:val="single" w:sz="7" w:space="0" w:color="000000"/>
              <w:right w:val="single" w:sz="7" w:space="0" w:color="000000"/>
            </w:tcBorders>
          </w:tcPr>
          <w:p w:rsidR="00065628" w:rsidRPr="00065628" w:rsidRDefault="00065628" w:rsidP="006452E3">
            <w:pPr>
              <w:spacing w:line="120" w:lineRule="exact"/>
              <w:rPr>
                <w:b/>
                <w:sz w:val="20"/>
                <w:szCs w:val="20"/>
              </w:rPr>
            </w:pPr>
            <w:r w:rsidRPr="00065628">
              <w:rPr>
                <w:b/>
                <w:sz w:val="20"/>
                <w:szCs w:val="20"/>
              </w:rPr>
              <w:t>MLK Holiday- College closed</w:t>
            </w:r>
          </w:p>
        </w:tc>
        <w:tc>
          <w:tcPr>
            <w:tcW w:w="3333" w:type="dxa"/>
            <w:tcBorders>
              <w:top w:val="single" w:sz="7" w:space="0" w:color="000000"/>
              <w:left w:val="single" w:sz="7" w:space="0" w:color="000000"/>
              <w:bottom w:val="single" w:sz="7" w:space="0" w:color="000000"/>
              <w:right w:val="single" w:sz="7" w:space="0" w:color="000000"/>
            </w:tcBorders>
          </w:tcPr>
          <w:p w:rsidR="00065628" w:rsidRPr="0045125F" w:rsidRDefault="00065628" w:rsidP="006452E3">
            <w:pPr>
              <w:spacing w:line="120" w:lineRule="exact"/>
              <w:rPr>
                <w:sz w:val="20"/>
                <w:szCs w:val="20"/>
              </w:rPr>
            </w:pP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065628"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Wed,  Jan 23</w:t>
            </w:r>
            <w:r w:rsidR="00F152C2">
              <w:rPr>
                <w:sz w:val="20"/>
                <w:szCs w:val="20"/>
              </w:rPr>
              <w:t xml:space="preserve"> </w:t>
            </w:r>
            <w:r w:rsidR="00AD2C4C">
              <w:rPr>
                <w:sz w:val="20"/>
                <w:szCs w:val="20"/>
              </w:rPr>
              <w:t xml:space="preserve">Fri, Jan </w:t>
            </w:r>
            <w:r>
              <w:rPr>
                <w:sz w:val="20"/>
                <w:szCs w:val="20"/>
              </w:rPr>
              <w:t>25</w:t>
            </w: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065628">
              <w:rPr>
                <w:sz w:val="20"/>
                <w:szCs w:val="20"/>
              </w:rPr>
              <w:t>Mon, Jan  28</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6.1: Composite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7</w:t>
            </w:r>
            <w:r>
              <w:rPr>
                <w:sz w:val="20"/>
                <w:szCs w:val="20"/>
              </w:rPr>
              <w:t>-</w:t>
            </w:r>
            <w:r w:rsidRPr="0045125F">
              <w:rPr>
                <w:sz w:val="20"/>
                <w:szCs w:val="20"/>
              </w:rPr>
              <w:t>57 odd</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6.2: Inverse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Default="00F152C2" w:rsidP="006452E3">
            <w:pPr>
              <w:spacing w:line="120" w:lineRule="exact"/>
              <w:rPr>
                <w:sz w:val="20"/>
                <w:szCs w:val="20"/>
              </w:rPr>
            </w:pPr>
          </w:p>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11-</w:t>
            </w:r>
            <w:r w:rsidRPr="0045125F">
              <w:rPr>
                <w:sz w:val="20"/>
                <w:szCs w:val="20"/>
              </w:rPr>
              <w:t>71 odd, 81</w:t>
            </w:r>
            <w:r>
              <w:rPr>
                <w:sz w:val="20"/>
                <w:szCs w:val="20"/>
              </w:rPr>
              <w:t>-</w:t>
            </w:r>
            <w:r w:rsidRPr="0045125F">
              <w:rPr>
                <w:sz w:val="20"/>
                <w:szCs w:val="20"/>
              </w:rPr>
              <w:t>85 odd</w:t>
            </w: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065628">
              <w:rPr>
                <w:sz w:val="20"/>
                <w:szCs w:val="20"/>
              </w:rPr>
              <w:t>Wed, Jan 30</w:t>
            </w:r>
          </w:p>
          <w:p w:rsidR="00F152C2" w:rsidRPr="0045125F" w:rsidRDefault="00F152C2" w:rsidP="005A45CB">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065628">
              <w:rPr>
                <w:sz w:val="20"/>
                <w:szCs w:val="20"/>
              </w:rPr>
              <w:t>Fri, Feb 1</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5.2: Properties of Rational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13-</w:t>
            </w:r>
            <w:r w:rsidRPr="0045125F">
              <w:rPr>
                <w:sz w:val="20"/>
                <w:szCs w:val="20"/>
              </w:rPr>
              <w:t>52 odd</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5.3: Graphs of Rational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7</w:t>
            </w:r>
            <w:r>
              <w:rPr>
                <w:sz w:val="20"/>
                <w:szCs w:val="20"/>
              </w:rPr>
              <w:t>-45</w:t>
            </w:r>
            <w:r w:rsidRPr="0045125F">
              <w:rPr>
                <w:sz w:val="20"/>
                <w:szCs w:val="20"/>
              </w:rPr>
              <w:t xml:space="preserve"> odd</w:t>
            </w:r>
          </w:p>
        </w:tc>
      </w:tr>
      <w:tr w:rsidR="00F152C2" w:rsidRPr="0045125F" w:rsidTr="00065628">
        <w:trPr>
          <w:trHeight w:val="568"/>
        </w:trPr>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5A45CB" w:rsidRDefault="00F152C2" w:rsidP="006452E3">
            <w:pPr>
              <w:widowControl/>
              <w:tabs>
                <w:tab w:val="left" w:pos="360"/>
                <w:tab w:val="left" w:pos="810"/>
                <w:tab w:val="left" w:pos="1314"/>
                <w:tab w:val="left" w:pos="2340"/>
                <w:tab w:val="right" w:pos="3150"/>
                <w:tab w:val="left" w:pos="4050"/>
                <w:tab w:val="left" w:pos="5580"/>
              </w:tabs>
              <w:spacing w:after="58"/>
              <w:rPr>
                <w:b/>
                <w:sz w:val="20"/>
                <w:szCs w:val="20"/>
              </w:rPr>
            </w:pPr>
            <w:r>
              <w:rPr>
                <w:sz w:val="20"/>
                <w:szCs w:val="20"/>
              </w:rPr>
              <w:t xml:space="preserve"> </w:t>
            </w:r>
            <w:r w:rsidR="00A21FBF">
              <w:rPr>
                <w:b/>
                <w:sz w:val="20"/>
                <w:szCs w:val="20"/>
              </w:rPr>
              <w:t xml:space="preserve">Mon, Feb </w:t>
            </w:r>
            <w:r w:rsidR="00065628">
              <w:rPr>
                <w:b/>
                <w:sz w:val="20"/>
                <w:szCs w:val="20"/>
              </w:rPr>
              <w:t>4</w:t>
            </w:r>
            <w:r w:rsidR="00A21FBF">
              <w:rPr>
                <w:b/>
                <w:sz w:val="20"/>
                <w:szCs w:val="20"/>
              </w:rPr>
              <w:t xml:space="preserve"> </w:t>
            </w: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065628">
            <w:pPr>
              <w:widowControl/>
              <w:tabs>
                <w:tab w:val="left" w:pos="360"/>
                <w:tab w:val="left" w:pos="810"/>
                <w:tab w:val="left" w:pos="1314"/>
                <w:tab w:val="left" w:pos="2340"/>
                <w:tab w:val="right" w:pos="3150"/>
                <w:tab w:val="left" w:pos="4050"/>
                <w:tab w:val="left" w:pos="5580"/>
              </w:tabs>
              <w:spacing w:after="58"/>
              <w:rPr>
                <w:sz w:val="20"/>
                <w:szCs w:val="20"/>
              </w:rPr>
            </w:pPr>
            <w:r w:rsidRPr="005A45CB">
              <w:rPr>
                <w:b/>
                <w:bCs/>
                <w:sz w:val="20"/>
                <w:szCs w:val="20"/>
              </w:rPr>
              <w:t>TEST I</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065628">
              <w:rPr>
                <w:sz w:val="20"/>
                <w:szCs w:val="20"/>
              </w:rPr>
              <w:t>Wed, Feb 6</w:t>
            </w: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065628">
              <w:rPr>
                <w:sz w:val="20"/>
                <w:szCs w:val="20"/>
              </w:rPr>
              <w:t>Fri, Feb 8</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7.1: Angles and Their Measure</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11</w:t>
            </w:r>
            <w:r>
              <w:rPr>
                <w:sz w:val="20"/>
                <w:szCs w:val="20"/>
              </w:rPr>
              <w:t>-</w:t>
            </w:r>
            <w:r w:rsidRPr="0045125F">
              <w:rPr>
                <w:sz w:val="20"/>
                <w:szCs w:val="20"/>
              </w:rPr>
              <w:t>91 odd</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7.2: Right-Triangle Trigonometry</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11</w:t>
            </w:r>
            <w:r>
              <w:rPr>
                <w:sz w:val="20"/>
                <w:szCs w:val="20"/>
              </w:rPr>
              <w:t>-</w:t>
            </w:r>
            <w:r w:rsidRPr="0045125F">
              <w:rPr>
                <w:sz w:val="20"/>
                <w:szCs w:val="20"/>
              </w:rPr>
              <w:t>61 odd</w:t>
            </w: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065628">
              <w:rPr>
                <w:sz w:val="20"/>
                <w:szCs w:val="20"/>
              </w:rPr>
              <w:t>Mon, Feb 11</w:t>
            </w:r>
          </w:p>
          <w:p w:rsidR="00E46CD6" w:rsidRDefault="00E46CD6" w:rsidP="00E46CD6">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Wed, </w:t>
            </w:r>
            <w:r w:rsidR="00F152C2">
              <w:rPr>
                <w:sz w:val="20"/>
                <w:szCs w:val="20"/>
              </w:rPr>
              <w:t xml:space="preserve">Feb </w:t>
            </w:r>
            <w:r w:rsidR="00065628">
              <w:rPr>
                <w:sz w:val="20"/>
                <w:szCs w:val="20"/>
              </w:rPr>
              <w:t>13</w:t>
            </w:r>
          </w:p>
          <w:p w:rsidR="00F152C2" w:rsidRPr="0045125F" w:rsidRDefault="00065628" w:rsidP="00E46CD6">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Fri, Feb 15</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7.3: Computing the Values of Trigonometric Functions of Acute Angles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7-45 odd</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7.4: Trigonometric Functions of General Angles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11</w:t>
            </w:r>
            <w:r>
              <w:rPr>
                <w:sz w:val="20"/>
                <w:szCs w:val="20"/>
              </w:rPr>
              <w:t>-</w:t>
            </w:r>
            <w:r w:rsidRPr="0045125F">
              <w:rPr>
                <w:sz w:val="20"/>
                <w:szCs w:val="20"/>
              </w:rPr>
              <w:t>105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E46CD6">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E46CD6">
              <w:rPr>
                <w:sz w:val="20"/>
                <w:szCs w:val="20"/>
              </w:rPr>
              <w:t xml:space="preserve">Mon, </w:t>
            </w:r>
            <w:r w:rsidR="00065628">
              <w:rPr>
                <w:sz w:val="20"/>
                <w:szCs w:val="20"/>
              </w:rPr>
              <w:t>Feb 18</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7.5: Unit Circle Approach; Properties of the Trigonometric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9</w:t>
            </w:r>
            <w:r>
              <w:rPr>
                <w:sz w:val="20"/>
                <w:szCs w:val="20"/>
              </w:rPr>
              <w:t>-</w:t>
            </w:r>
            <w:r w:rsidRPr="0045125F">
              <w:rPr>
                <w:sz w:val="20"/>
                <w:szCs w:val="20"/>
              </w:rPr>
              <w:t>87 odd</w:t>
            </w: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E46CD6"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Wed, </w:t>
            </w:r>
            <w:r w:rsidR="00F152C2">
              <w:rPr>
                <w:sz w:val="20"/>
                <w:szCs w:val="20"/>
              </w:rPr>
              <w:t xml:space="preserve">Feb </w:t>
            </w:r>
            <w:r w:rsidR="00065628">
              <w:rPr>
                <w:sz w:val="20"/>
                <w:szCs w:val="20"/>
              </w:rPr>
              <w:t>20</w:t>
            </w: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065628">
              <w:rPr>
                <w:sz w:val="20"/>
                <w:szCs w:val="20"/>
              </w:rPr>
              <w:t>Fri, Feb 22</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7.6: Graphs of Sine and Cosine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9</w:t>
            </w:r>
            <w:r>
              <w:rPr>
                <w:sz w:val="20"/>
                <w:szCs w:val="20"/>
              </w:rPr>
              <w:t>-19 odd, 21-34</w:t>
            </w:r>
            <w:r w:rsidRPr="0045125F">
              <w:rPr>
                <w:sz w:val="20"/>
                <w:szCs w:val="20"/>
              </w:rPr>
              <w:t xml:space="preserve"> </w:t>
            </w:r>
            <w:r w:rsidRPr="0045125F">
              <w:rPr>
                <w:sz w:val="20"/>
                <w:szCs w:val="20"/>
                <w:u w:val="single"/>
              </w:rPr>
              <w:t>all</w:t>
            </w:r>
            <w:r>
              <w:rPr>
                <w:sz w:val="20"/>
                <w:szCs w:val="20"/>
              </w:rPr>
              <w:t xml:space="preserve">, </w:t>
            </w:r>
            <w:r w:rsidRPr="0045125F">
              <w:rPr>
                <w:sz w:val="20"/>
                <w:szCs w:val="20"/>
              </w:rPr>
              <w:t>3</w:t>
            </w:r>
            <w:r>
              <w:rPr>
                <w:sz w:val="20"/>
                <w:szCs w:val="20"/>
              </w:rPr>
              <w:t>5-75</w:t>
            </w:r>
            <w:r w:rsidRPr="0045125F">
              <w:rPr>
                <w:sz w:val="20"/>
                <w:szCs w:val="20"/>
              </w:rPr>
              <w:t xml:space="preserve"> odd</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7.8: Phase Shift; Sinusoidal Curve Fitting</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3</w:t>
            </w:r>
            <w:r>
              <w:rPr>
                <w:sz w:val="20"/>
                <w:szCs w:val="20"/>
              </w:rPr>
              <w:t>-</w:t>
            </w:r>
            <w:r w:rsidRPr="0045125F">
              <w:rPr>
                <w:sz w:val="20"/>
                <w:szCs w:val="20"/>
              </w:rPr>
              <w:t>17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E46CD6">
              <w:rPr>
                <w:sz w:val="20"/>
                <w:szCs w:val="20"/>
              </w:rPr>
              <w:t xml:space="preserve">Mon, </w:t>
            </w:r>
            <w:r>
              <w:rPr>
                <w:sz w:val="20"/>
                <w:szCs w:val="20"/>
              </w:rPr>
              <w:t>Feb</w:t>
            </w:r>
            <w:r w:rsidR="00065628">
              <w:rPr>
                <w:sz w:val="20"/>
                <w:szCs w:val="20"/>
              </w:rPr>
              <w:t xml:space="preserve"> 25</w:t>
            </w: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p w:rsidR="00F152C2" w:rsidRPr="0045125F" w:rsidRDefault="00F152C2" w:rsidP="000A4A69">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065628">
              <w:rPr>
                <w:sz w:val="20"/>
                <w:szCs w:val="20"/>
              </w:rPr>
              <w:t>Wed, Feb 27</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7.7: Graphs of Tangent, Cotangent, Cosecant, and Secant Functions</w:t>
            </w: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Review</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7</w:t>
            </w:r>
            <w:r>
              <w:rPr>
                <w:sz w:val="20"/>
                <w:szCs w:val="20"/>
              </w:rPr>
              <w:t>-</w:t>
            </w:r>
            <w:r w:rsidRPr="0045125F">
              <w:rPr>
                <w:sz w:val="20"/>
                <w:szCs w:val="20"/>
              </w:rPr>
              <w:t>31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r>
              <w:rPr>
                <w:sz w:val="20"/>
                <w:szCs w:val="20"/>
              </w:rPr>
              <w:t xml:space="preserve"> </w:t>
            </w:r>
          </w:p>
          <w:p w:rsidR="00F152C2" w:rsidRPr="0045125F" w:rsidRDefault="00F152C2" w:rsidP="000A4A69">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E46CD6">
              <w:rPr>
                <w:sz w:val="20"/>
                <w:szCs w:val="20"/>
              </w:rPr>
              <w:t xml:space="preserve">Fri, </w:t>
            </w:r>
            <w:r w:rsidR="00BB5BED">
              <w:rPr>
                <w:sz w:val="20"/>
                <w:szCs w:val="20"/>
              </w:rPr>
              <w:t>March 1</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b/>
                <w:bCs/>
                <w:sz w:val="20"/>
                <w:szCs w:val="20"/>
              </w:rPr>
              <w:t>TEST II</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A21FBF">
              <w:rPr>
                <w:sz w:val="20"/>
                <w:szCs w:val="20"/>
              </w:rPr>
              <w:t xml:space="preserve">Mon, March </w:t>
            </w:r>
            <w:r w:rsidR="00BB5BED">
              <w:rPr>
                <w:sz w:val="20"/>
                <w:szCs w:val="20"/>
              </w:rPr>
              <w:t>4</w:t>
            </w: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BB5BED">
              <w:rPr>
                <w:sz w:val="20"/>
                <w:szCs w:val="20"/>
              </w:rPr>
              <w:t>Wed, Mar 6</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8.1: Inverse Sine, Cosine, and Tangent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13</w:t>
            </w:r>
            <w:r>
              <w:rPr>
                <w:sz w:val="20"/>
                <w:szCs w:val="20"/>
              </w:rPr>
              <w:t>-</w:t>
            </w:r>
            <w:r w:rsidRPr="0045125F">
              <w:rPr>
                <w:sz w:val="20"/>
                <w:szCs w:val="20"/>
              </w:rPr>
              <w:t>55 odd</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8.2: The Inverse Trigonometric Functions (Continued)</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9</w:t>
            </w:r>
            <w:r>
              <w:rPr>
                <w:sz w:val="20"/>
                <w:szCs w:val="20"/>
              </w:rPr>
              <w:t>-</w:t>
            </w:r>
            <w:r w:rsidRPr="0045125F">
              <w:rPr>
                <w:sz w:val="20"/>
                <w:szCs w:val="20"/>
              </w:rPr>
              <w:t>35 odd</w:t>
            </w: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BB5BED">
              <w:rPr>
                <w:sz w:val="20"/>
                <w:szCs w:val="20"/>
              </w:rPr>
              <w:t>Fri, Mar 8</w:t>
            </w:r>
          </w:p>
          <w:p w:rsidR="000A4A69"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p>
          <w:p w:rsidR="00F152C2" w:rsidRPr="0045125F" w:rsidRDefault="000A4A69" w:rsidP="000A4A69">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Mon, </w:t>
            </w:r>
            <w:r w:rsidR="00F152C2">
              <w:rPr>
                <w:sz w:val="20"/>
                <w:szCs w:val="20"/>
              </w:rPr>
              <w:t xml:space="preserve">Mar </w:t>
            </w:r>
            <w:r w:rsidR="00BB5BED">
              <w:rPr>
                <w:sz w:val="20"/>
                <w:szCs w:val="20"/>
              </w:rPr>
              <w:t>11 – Fri, Mar 15</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8.3: Trigonometric Equations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11-43</w:t>
            </w:r>
            <w:r w:rsidRPr="0045125F">
              <w:rPr>
                <w:sz w:val="20"/>
                <w:szCs w:val="20"/>
              </w:rPr>
              <w:t xml:space="preserve"> odd</w:t>
            </w:r>
            <w:r>
              <w:rPr>
                <w:sz w:val="20"/>
                <w:szCs w:val="20"/>
              </w:rPr>
              <w:t>, 57-79 odd</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p w:rsidR="00BB5BED" w:rsidRPr="00BB5BED" w:rsidRDefault="00BB5BED" w:rsidP="006452E3">
            <w:pPr>
              <w:widowControl/>
              <w:tabs>
                <w:tab w:val="left" w:pos="360"/>
                <w:tab w:val="left" w:pos="810"/>
                <w:tab w:val="left" w:pos="1314"/>
                <w:tab w:val="left" w:pos="2340"/>
                <w:tab w:val="right" w:pos="3150"/>
                <w:tab w:val="left" w:pos="4050"/>
                <w:tab w:val="left" w:pos="5580"/>
              </w:tabs>
              <w:spacing w:after="58"/>
              <w:rPr>
                <w:b/>
                <w:i/>
                <w:sz w:val="20"/>
                <w:szCs w:val="20"/>
              </w:rPr>
            </w:pPr>
            <w:r w:rsidRPr="00BB5BED">
              <w:rPr>
                <w:b/>
                <w:i/>
                <w:sz w:val="20"/>
                <w:szCs w:val="20"/>
              </w:rPr>
              <w:t>Spring Break – No class</w:t>
            </w:r>
          </w:p>
          <w:p w:rsidR="000A4A69" w:rsidRPr="0045125F" w:rsidRDefault="000A4A69"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3333" w:type="dxa"/>
            <w:tcBorders>
              <w:top w:val="single" w:sz="7" w:space="0" w:color="000000"/>
              <w:left w:val="single" w:sz="7" w:space="0" w:color="000000"/>
              <w:bottom w:val="single" w:sz="7" w:space="0" w:color="000000"/>
              <w:right w:val="single" w:sz="7" w:space="0" w:color="000000"/>
            </w:tcBorders>
          </w:tcPr>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p w:rsidR="000A4A69" w:rsidRPr="0045125F" w:rsidRDefault="000A4A69" w:rsidP="00BB5BED">
            <w:pPr>
              <w:widowControl/>
              <w:tabs>
                <w:tab w:val="left" w:pos="360"/>
                <w:tab w:val="left" w:pos="810"/>
                <w:tab w:val="left" w:pos="1314"/>
                <w:tab w:val="left" w:pos="2340"/>
                <w:tab w:val="right" w:pos="3150"/>
                <w:tab w:val="left" w:pos="4050"/>
                <w:tab w:val="left" w:pos="5580"/>
              </w:tabs>
              <w:spacing w:after="58"/>
              <w:rPr>
                <w:sz w:val="20"/>
                <w:szCs w:val="20"/>
              </w:rPr>
            </w:pP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Default="000A4A69"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lastRenderedPageBreak/>
              <w:t xml:space="preserve">Wed, </w:t>
            </w:r>
            <w:r w:rsidR="00F152C2">
              <w:rPr>
                <w:sz w:val="20"/>
                <w:szCs w:val="20"/>
              </w:rPr>
              <w:t xml:space="preserve"> Mar </w:t>
            </w:r>
            <w:r w:rsidR="00BB5BED">
              <w:rPr>
                <w:sz w:val="20"/>
                <w:szCs w:val="20"/>
              </w:rPr>
              <w:t>18</w:t>
            </w: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BB5BED">
              <w:rPr>
                <w:sz w:val="20"/>
                <w:szCs w:val="20"/>
              </w:rPr>
              <w:t>Fri, Mar 20</w:t>
            </w:r>
          </w:p>
          <w:p w:rsidR="00A21FBF" w:rsidRDefault="00A21FBF" w:rsidP="006452E3">
            <w:pPr>
              <w:widowControl/>
              <w:tabs>
                <w:tab w:val="left" w:pos="360"/>
                <w:tab w:val="left" w:pos="810"/>
                <w:tab w:val="left" w:pos="1314"/>
                <w:tab w:val="left" w:pos="2340"/>
                <w:tab w:val="right" w:pos="3150"/>
                <w:tab w:val="left" w:pos="4050"/>
                <w:tab w:val="left" w:pos="5580"/>
              </w:tabs>
              <w:spacing w:after="58"/>
              <w:rPr>
                <w:sz w:val="20"/>
                <w:szCs w:val="20"/>
              </w:rPr>
            </w:pPr>
          </w:p>
          <w:p w:rsidR="00A21FBF" w:rsidRPr="00BB5BED" w:rsidRDefault="00BB5BED" w:rsidP="00BB5BED">
            <w:pPr>
              <w:widowControl/>
              <w:tabs>
                <w:tab w:val="left" w:pos="360"/>
                <w:tab w:val="left" w:pos="810"/>
                <w:tab w:val="left" w:pos="1314"/>
                <w:tab w:val="left" w:pos="2340"/>
                <w:tab w:val="right" w:pos="3150"/>
                <w:tab w:val="left" w:pos="4050"/>
                <w:tab w:val="left" w:pos="5580"/>
              </w:tabs>
              <w:spacing w:after="58"/>
              <w:rPr>
                <w:sz w:val="20"/>
                <w:szCs w:val="20"/>
              </w:rPr>
            </w:pPr>
            <w:r w:rsidRPr="00BB5BED">
              <w:rPr>
                <w:sz w:val="20"/>
                <w:szCs w:val="20"/>
              </w:rPr>
              <w:t>Mon, Mar 23</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BB5BED" w:rsidRDefault="00BB5BED"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8.4 Trigonometric Identities</w:t>
            </w:r>
          </w:p>
          <w:p w:rsidR="00BB5BED" w:rsidRDefault="00BB5BED" w:rsidP="006452E3">
            <w:pPr>
              <w:widowControl/>
              <w:tabs>
                <w:tab w:val="left" w:pos="360"/>
                <w:tab w:val="left" w:pos="810"/>
                <w:tab w:val="left" w:pos="1314"/>
                <w:tab w:val="left" w:pos="2340"/>
                <w:tab w:val="right" w:pos="3150"/>
                <w:tab w:val="left" w:pos="4050"/>
                <w:tab w:val="left" w:pos="5580"/>
              </w:tabs>
              <w:spacing w:after="58"/>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8.5: Sum and Difference Formulas</w:t>
            </w: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p w:rsidR="00A21FBF" w:rsidRPr="00A21FBF" w:rsidRDefault="00F152C2" w:rsidP="00BB5BED">
            <w:pPr>
              <w:widowControl/>
              <w:tabs>
                <w:tab w:val="left" w:pos="360"/>
                <w:tab w:val="left" w:pos="810"/>
                <w:tab w:val="left" w:pos="1314"/>
                <w:tab w:val="left" w:pos="2340"/>
                <w:tab w:val="right" w:pos="3150"/>
                <w:tab w:val="left" w:pos="4050"/>
                <w:tab w:val="left" w:pos="5580"/>
              </w:tabs>
              <w:spacing w:after="58"/>
              <w:rPr>
                <w:b/>
                <w:i/>
                <w:sz w:val="20"/>
                <w:szCs w:val="20"/>
              </w:rPr>
            </w:pPr>
            <w:r>
              <w:rPr>
                <w:sz w:val="20"/>
                <w:szCs w:val="20"/>
              </w:rPr>
              <w:t>8.6: Double-Angle and Half-angle Formulas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BB5BED" w:rsidRDefault="00BB5BED" w:rsidP="00BB5BED">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9-79 odd</w:t>
            </w:r>
          </w:p>
          <w:p w:rsidR="00BB5BED" w:rsidRDefault="00BB5BED" w:rsidP="006452E3">
            <w:pPr>
              <w:widowControl/>
              <w:tabs>
                <w:tab w:val="left" w:pos="360"/>
                <w:tab w:val="left" w:pos="810"/>
                <w:tab w:val="left" w:pos="1314"/>
                <w:tab w:val="left" w:pos="2340"/>
                <w:tab w:val="right" w:pos="3150"/>
                <w:tab w:val="left" w:pos="4050"/>
                <w:tab w:val="left" w:pos="5580"/>
              </w:tabs>
              <w:spacing w:after="58"/>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11-37 odd </w:t>
            </w: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7, 11, 19-25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BB5BED">
              <w:rPr>
                <w:sz w:val="20"/>
                <w:szCs w:val="20"/>
              </w:rPr>
              <w:t>Mon, Mar 25</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9.1: Applications Involving Right Triangles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9</w:t>
            </w:r>
            <w:r>
              <w:rPr>
                <w:sz w:val="20"/>
                <w:szCs w:val="20"/>
              </w:rPr>
              <w:t>-</w:t>
            </w:r>
            <w:r w:rsidRPr="0045125F">
              <w:rPr>
                <w:sz w:val="20"/>
                <w:szCs w:val="20"/>
              </w:rPr>
              <w:t>25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BB5BED">
              <w:rPr>
                <w:sz w:val="20"/>
                <w:szCs w:val="20"/>
              </w:rPr>
              <w:t>Wed, Mar 27</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9.2: Law of Sines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9</w:t>
            </w:r>
            <w:r>
              <w:rPr>
                <w:sz w:val="20"/>
                <w:szCs w:val="20"/>
              </w:rPr>
              <w:t>-</w:t>
            </w:r>
            <w:r w:rsidRPr="0045125F">
              <w:rPr>
                <w:sz w:val="20"/>
                <w:szCs w:val="20"/>
              </w:rPr>
              <w:t>35 odd</w:t>
            </w: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BB5BED">
              <w:rPr>
                <w:sz w:val="20"/>
                <w:szCs w:val="20"/>
              </w:rPr>
              <w:t>Fri, Mar 29</w:t>
            </w:r>
          </w:p>
          <w:p w:rsidR="00F152C2"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BB5BED">
              <w:rPr>
                <w:sz w:val="20"/>
                <w:szCs w:val="20"/>
              </w:rPr>
              <w:t>Mon, April 1</w:t>
            </w:r>
          </w:p>
          <w:p w:rsidR="00F152C2" w:rsidRPr="0045125F" w:rsidRDefault="00F152C2" w:rsidP="00130B7C">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00BB5BED">
              <w:rPr>
                <w:sz w:val="20"/>
                <w:szCs w:val="20"/>
              </w:rPr>
              <w:t>Wed, Apr 3</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sidRPr="0045125F">
              <w:rPr>
                <w:sz w:val="20"/>
                <w:szCs w:val="20"/>
              </w:rPr>
              <w:t>9.3: Law of Cosines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r>
              <w:rPr>
                <w:sz w:val="20"/>
                <w:szCs w:val="20"/>
              </w:rPr>
              <w:t xml:space="preserve"> </w:t>
            </w:r>
            <w:r w:rsidRPr="0045125F">
              <w:rPr>
                <w:sz w:val="20"/>
                <w:szCs w:val="20"/>
              </w:rPr>
              <w:t>9</w:t>
            </w:r>
            <w:r>
              <w:rPr>
                <w:sz w:val="20"/>
                <w:szCs w:val="20"/>
              </w:rPr>
              <w:t>-4</w:t>
            </w:r>
            <w:r w:rsidRPr="0045125F">
              <w:rPr>
                <w:sz w:val="20"/>
                <w:szCs w:val="20"/>
              </w:rPr>
              <w:t>5 odd</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1314"/>
                <w:tab w:val="left" w:pos="2340"/>
                <w:tab w:val="right" w:pos="3150"/>
                <w:tab w:val="left" w:pos="4050"/>
                <w:tab w:val="left" w:pos="5580"/>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314681" w:rsidRDefault="00F152C2" w:rsidP="006452E3">
            <w:pPr>
              <w:widowControl/>
              <w:tabs>
                <w:tab w:val="left" w:pos="360"/>
                <w:tab w:val="left" w:pos="810"/>
                <w:tab w:val="left" w:pos="2340"/>
                <w:tab w:val="right" w:pos="3150"/>
                <w:tab w:val="left" w:pos="4050"/>
                <w:tab w:val="left" w:pos="5580"/>
                <w:tab w:val="left" w:pos="8826"/>
              </w:tabs>
              <w:spacing w:after="58"/>
              <w:rPr>
                <w:b/>
                <w:sz w:val="20"/>
                <w:szCs w:val="20"/>
              </w:rPr>
            </w:pPr>
            <w:r w:rsidRPr="0045125F">
              <w:rPr>
                <w:sz w:val="20"/>
                <w:szCs w:val="20"/>
              </w:rPr>
              <w:t>9.</w:t>
            </w:r>
            <w:r>
              <w:rPr>
                <w:sz w:val="20"/>
                <w:szCs w:val="20"/>
              </w:rPr>
              <w:t>4</w:t>
            </w:r>
            <w:r w:rsidRPr="0045125F">
              <w:rPr>
                <w:sz w:val="20"/>
                <w:szCs w:val="20"/>
              </w:rPr>
              <w:t>: Area of a Triangle</w:t>
            </w:r>
            <w:r w:rsidR="00314681">
              <w:rPr>
                <w:sz w:val="20"/>
                <w:szCs w:val="20"/>
              </w:rPr>
              <w:t xml:space="preserve">, </w:t>
            </w:r>
            <w:r w:rsidR="00314681" w:rsidRPr="00314681">
              <w:rPr>
                <w:b/>
                <w:sz w:val="20"/>
                <w:szCs w:val="20"/>
              </w:rPr>
              <w:t>Review</w:t>
            </w:r>
          </w:p>
          <w:p w:rsidR="00F152C2" w:rsidRPr="0045125F" w:rsidRDefault="00314681" w:rsidP="00314681">
            <w:pPr>
              <w:widowControl/>
              <w:tabs>
                <w:tab w:val="left" w:pos="360"/>
                <w:tab w:val="left" w:pos="810"/>
                <w:tab w:val="left" w:pos="2340"/>
                <w:tab w:val="right" w:pos="3150"/>
                <w:tab w:val="left" w:pos="4050"/>
                <w:tab w:val="left" w:pos="5580"/>
                <w:tab w:val="left" w:pos="8826"/>
              </w:tabs>
              <w:spacing w:after="58"/>
              <w:rPr>
                <w:sz w:val="20"/>
                <w:szCs w:val="20"/>
              </w:rPr>
            </w:pPr>
            <w:r w:rsidRPr="0045125F">
              <w:rPr>
                <w:b/>
                <w:bCs/>
                <w:sz w:val="20"/>
                <w:szCs w:val="20"/>
              </w:rPr>
              <w:t>TEST III</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Pr="0045125F">
              <w:rPr>
                <w:sz w:val="20"/>
                <w:szCs w:val="20"/>
              </w:rPr>
              <w:t>9</w:t>
            </w:r>
            <w:r>
              <w:rPr>
                <w:sz w:val="20"/>
                <w:szCs w:val="20"/>
              </w:rPr>
              <w:t>-23</w:t>
            </w:r>
            <w:r w:rsidRPr="0045125F">
              <w:rPr>
                <w:sz w:val="20"/>
                <w:szCs w:val="20"/>
              </w:rPr>
              <w:t xml:space="preserve"> odd</w:t>
            </w:r>
            <w:r>
              <w:rPr>
                <w:sz w:val="20"/>
                <w:szCs w:val="20"/>
              </w:rPr>
              <w:t>, 27-31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130B7C">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00130B7C">
              <w:rPr>
                <w:sz w:val="20"/>
                <w:szCs w:val="20"/>
              </w:rPr>
              <w:t>Fri, Apr</w:t>
            </w:r>
            <w:r>
              <w:rPr>
                <w:sz w:val="20"/>
                <w:szCs w:val="20"/>
              </w:rPr>
              <w:t xml:space="preserve"> </w:t>
            </w:r>
            <w:r w:rsidR="00BB5BED">
              <w:rPr>
                <w:sz w:val="20"/>
                <w:szCs w:val="20"/>
              </w:rPr>
              <w:t>5</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314681"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6.3: Exponential Functions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314681"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11</w:t>
            </w:r>
            <w:r>
              <w:rPr>
                <w:sz w:val="20"/>
                <w:szCs w:val="20"/>
              </w:rPr>
              <w:t>-99</w:t>
            </w:r>
            <w:r w:rsidRPr="0045125F">
              <w:rPr>
                <w:sz w:val="20"/>
                <w:szCs w:val="20"/>
              </w:rPr>
              <w:t xml:space="preserve"> odd</w:t>
            </w: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00BB5BED">
              <w:rPr>
                <w:sz w:val="20"/>
                <w:szCs w:val="20"/>
              </w:rPr>
              <w:t>Mon, Apr 8</w:t>
            </w:r>
          </w:p>
          <w:p w:rsidR="00F152C2" w:rsidRPr="0045125F" w:rsidRDefault="00F152C2" w:rsidP="00BB5BED">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00130B7C">
              <w:rPr>
                <w:sz w:val="20"/>
                <w:szCs w:val="20"/>
              </w:rPr>
              <w:t xml:space="preserve">Wed, </w:t>
            </w:r>
            <w:r>
              <w:rPr>
                <w:sz w:val="20"/>
                <w:szCs w:val="20"/>
              </w:rPr>
              <w:t xml:space="preserve">Apr </w:t>
            </w:r>
            <w:r w:rsidR="00144C48">
              <w:rPr>
                <w:sz w:val="20"/>
                <w:szCs w:val="20"/>
              </w:rPr>
              <w:t>1</w:t>
            </w:r>
            <w:r w:rsidR="00BB5BED">
              <w:rPr>
                <w:sz w:val="20"/>
                <w:szCs w:val="20"/>
              </w:rPr>
              <w:t>0</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314681"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6.4: Logarithmic Functions</w:t>
            </w:r>
          </w:p>
        </w:tc>
        <w:tc>
          <w:tcPr>
            <w:tcW w:w="3333" w:type="dxa"/>
            <w:tcBorders>
              <w:top w:val="single" w:sz="7" w:space="0" w:color="000000"/>
              <w:left w:val="single" w:sz="7" w:space="0" w:color="000000"/>
              <w:bottom w:val="single" w:sz="7" w:space="0" w:color="000000"/>
              <w:right w:val="single" w:sz="7" w:space="0" w:color="000000"/>
            </w:tcBorders>
          </w:tcPr>
          <w:p w:rsidR="00314681" w:rsidRDefault="00314681" w:rsidP="006452E3">
            <w:pPr>
              <w:spacing w:line="120" w:lineRule="exact"/>
              <w:rPr>
                <w:sz w:val="20"/>
                <w:szCs w:val="20"/>
              </w:rPr>
            </w:pPr>
          </w:p>
          <w:p w:rsidR="00F152C2" w:rsidRDefault="00314681" w:rsidP="006452E3">
            <w:pPr>
              <w:spacing w:line="120" w:lineRule="exact"/>
              <w:rPr>
                <w:sz w:val="20"/>
                <w:szCs w:val="20"/>
              </w:rPr>
            </w:pPr>
            <w:r w:rsidRPr="0045125F">
              <w:rPr>
                <w:sz w:val="20"/>
                <w:szCs w:val="20"/>
              </w:rPr>
              <w:t>9</w:t>
            </w:r>
            <w:r>
              <w:rPr>
                <w:sz w:val="20"/>
                <w:szCs w:val="20"/>
              </w:rPr>
              <w:t>-</w:t>
            </w:r>
            <w:r w:rsidRPr="0045125F">
              <w:rPr>
                <w:sz w:val="20"/>
                <w:szCs w:val="20"/>
              </w:rPr>
              <w:t>115 odd</w:t>
            </w:r>
          </w:p>
          <w:p w:rsidR="00314681" w:rsidRPr="0045125F" w:rsidRDefault="00314681"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314681"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6.5: Properties of Logarithms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314681"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7</w:t>
            </w:r>
            <w:r>
              <w:rPr>
                <w:sz w:val="20"/>
                <w:szCs w:val="20"/>
              </w:rPr>
              <w:t>-</w:t>
            </w:r>
            <w:r w:rsidRPr="0045125F">
              <w:rPr>
                <w:sz w:val="20"/>
                <w:szCs w:val="20"/>
              </w:rPr>
              <w:t>77 odd</w:t>
            </w: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0F063F">
            <w:pPr>
              <w:widowControl/>
              <w:tabs>
                <w:tab w:val="left" w:pos="360"/>
                <w:tab w:val="left" w:pos="810"/>
                <w:tab w:val="left" w:pos="2340"/>
                <w:tab w:val="right" w:pos="3150"/>
                <w:tab w:val="left" w:pos="4050"/>
                <w:tab w:val="left" w:pos="5580"/>
                <w:tab w:val="left" w:pos="8826"/>
              </w:tabs>
              <w:spacing w:after="58"/>
              <w:rPr>
                <w:sz w:val="20"/>
                <w:szCs w:val="20"/>
              </w:rPr>
            </w:pPr>
          </w:p>
          <w:p w:rsidR="000F063F" w:rsidRDefault="00144C48" w:rsidP="000F063F">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Fri, Apr 1</w:t>
            </w:r>
            <w:r w:rsidR="00BB5BED">
              <w:rPr>
                <w:sz w:val="20"/>
                <w:szCs w:val="20"/>
              </w:rPr>
              <w:t>2</w:t>
            </w:r>
          </w:p>
          <w:p w:rsidR="000F063F" w:rsidRPr="0045125F" w:rsidRDefault="000F063F" w:rsidP="000F063F">
            <w:pPr>
              <w:widowControl/>
              <w:tabs>
                <w:tab w:val="left" w:pos="360"/>
                <w:tab w:val="left" w:pos="810"/>
                <w:tab w:val="left" w:pos="2340"/>
                <w:tab w:val="right" w:pos="3150"/>
                <w:tab w:val="left" w:pos="4050"/>
                <w:tab w:val="left" w:pos="5580"/>
                <w:tab w:val="left" w:pos="8826"/>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314681">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6.6: Logarithmic and Exponential Equations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Pr="0045125F">
              <w:rPr>
                <w:sz w:val="20"/>
                <w:szCs w:val="20"/>
              </w:rPr>
              <w:t>5</w:t>
            </w:r>
            <w:r>
              <w:rPr>
                <w:sz w:val="20"/>
                <w:szCs w:val="20"/>
              </w:rPr>
              <w:t>-49</w:t>
            </w:r>
            <w:r w:rsidRPr="0045125F">
              <w:rPr>
                <w:sz w:val="20"/>
                <w:szCs w:val="20"/>
              </w:rPr>
              <w:t xml:space="preserve">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144C48" w:rsidP="00BB5BED">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Mon, Apr 1</w:t>
            </w:r>
            <w:r w:rsidR="00BB5BED">
              <w:rPr>
                <w:sz w:val="20"/>
                <w:szCs w:val="20"/>
              </w:rPr>
              <w:t>5</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6.7: Compound Interest</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Pr="0045125F">
              <w:rPr>
                <w:sz w:val="20"/>
                <w:szCs w:val="20"/>
              </w:rPr>
              <w:t>3</w:t>
            </w:r>
            <w:r>
              <w:rPr>
                <w:sz w:val="20"/>
                <w:szCs w:val="20"/>
              </w:rPr>
              <w:t>-</w:t>
            </w:r>
            <w:r w:rsidRPr="0045125F">
              <w:rPr>
                <w:sz w:val="20"/>
                <w:szCs w:val="20"/>
              </w:rPr>
              <w:t>55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BB5BED"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Wed, Apr 17</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6.8: Exponential Growth and Decay, Newton</w:t>
            </w:r>
            <w:r>
              <w:rPr>
                <w:sz w:val="20"/>
                <w:szCs w:val="20"/>
              </w:rPr>
              <w:t>’</w:t>
            </w:r>
            <w:r w:rsidRPr="0045125F">
              <w:rPr>
                <w:sz w:val="20"/>
                <w:szCs w:val="20"/>
              </w:rPr>
              <w:t>s Law, Logistic Models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Pr="0045125F">
              <w:rPr>
                <w:sz w:val="20"/>
                <w:szCs w:val="20"/>
              </w:rPr>
              <w:t>1</w:t>
            </w:r>
            <w:r>
              <w:rPr>
                <w:sz w:val="20"/>
                <w:szCs w:val="20"/>
              </w:rPr>
              <w:t>-</w:t>
            </w:r>
            <w:r w:rsidRPr="0045125F">
              <w:rPr>
                <w:sz w:val="20"/>
                <w:szCs w:val="20"/>
              </w:rPr>
              <w:t>15 odd, 20, 21</w:t>
            </w:r>
          </w:p>
        </w:tc>
      </w:tr>
      <w:tr w:rsidR="00F152C2" w:rsidRPr="0045125F" w:rsidTr="006452E3">
        <w:tc>
          <w:tcPr>
            <w:tcW w:w="1584" w:type="dxa"/>
            <w:vMerge w:val="restart"/>
            <w:tcBorders>
              <w:top w:val="single" w:sz="7" w:space="0" w:color="000000"/>
              <w:left w:val="single" w:sz="7" w:space="0" w:color="000000"/>
              <w:bottom w:val="nil"/>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00BB5BED">
              <w:rPr>
                <w:sz w:val="20"/>
                <w:szCs w:val="20"/>
              </w:rPr>
              <w:t>Fri, Apr 19</w:t>
            </w: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p w:rsidR="00F152C2" w:rsidRDefault="00BB5BED"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Mon, Apr 22</w:t>
            </w:r>
          </w:p>
          <w:p w:rsidR="000F063F" w:rsidRDefault="000F063F" w:rsidP="006452E3">
            <w:pPr>
              <w:widowControl/>
              <w:tabs>
                <w:tab w:val="left" w:pos="360"/>
                <w:tab w:val="left" w:pos="810"/>
                <w:tab w:val="left" w:pos="2340"/>
                <w:tab w:val="right" w:pos="3150"/>
                <w:tab w:val="left" w:pos="4050"/>
                <w:tab w:val="left" w:pos="5580"/>
                <w:tab w:val="left" w:pos="8826"/>
              </w:tabs>
              <w:spacing w:after="58"/>
              <w:rPr>
                <w:sz w:val="20"/>
                <w:szCs w:val="20"/>
              </w:rPr>
            </w:pPr>
          </w:p>
          <w:p w:rsidR="00F152C2" w:rsidRPr="00BB5BED" w:rsidRDefault="00144C48" w:rsidP="00BB5BED">
            <w:pPr>
              <w:widowControl/>
              <w:tabs>
                <w:tab w:val="left" w:pos="360"/>
                <w:tab w:val="left" w:pos="810"/>
                <w:tab w:val="left" w:pos="2340"/>
                <w:tab w:val="right" w:pos="3150"/>
                <w:tab w:val="left" w:pos="4050"/>
                <w:tab w:val="left" w:pos="5580"/>
                <w:tab w:val="left" w:pos="8826"/>
              </w:tabs>
              <w:spacing w:after="58"/>
              <w:rPr>
                <w:b/>
                <w:sz w:val="20"/>
                <w:szCs w:val="20"/>
              </w:rPr>
            </w:pPr>
            <w:r w:rsidRPr="00BB5BED">
              <w:rPr>
                <w:b/>
                <w:sz w:val="20"/>
                <w:szCs w:val="20"/>
              </w:rPr>
              <w:t>Wed, Apr 2</w:t>
            </w:r>
            <w:r w:rsidR="00BB5BED" w:rsidRPr="00BB5BED">
              <w:rPr>
                <w:b/>
                <w:sz w:val="20"/>
                <w:szCs w:val="20"/>
              </w:rPr>
              <w:t>4</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11.1: Conics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tc>
      </w:tr>
      <w:tr w:rsidR="00F152C2" w:rsidRPr="0045125F" w:rsidTr="006452E3">
        <w:tc>
          <w:tcPr>
            <w:tcW w:w="1584" w:type="dxa"/>
            <w:vMerge/>
            <w:tcBorders>
              <w:top w:val="nil"/>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0F063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11.2: The Parabola</w:t>
            </w:r>
          </w:p>
          <w:p w:rsidR="00256837" w:rsidRDefault="00256837" w:rsidP="006452E3">
            <w:pPr>
              <w:widowControl/>
              <w:tabs>
                <w:tab w:val="left" w:pos="360"/>
                <w:tab w:val="left" w:pos="810"/>
                <w:tab w:val="left" w:pos="2340"/>
                <w:tab w:val="right" w:pos="3150"/>
                <w:tab w:val="left" w:pos="4050"/>
                <w:tab w:val="left" w:pos="5580"/>
                <w:tab w:val="left" w:pos="8826"/>
              </w:tabs>
              <w:spacing w:after="58"/>
              <w:rPr>
                <w:sz w:val="20"/>
                <w:szCs w:val="20"/>
              </w:rPr>
            </w:pP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Review</w:t>
            </w: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p w:rsidR="00F152C2" w:rsidRPr="007C39E3" w:rsidRDefault="00F152C2" w:rsidP="006452E3">
            <w:pPr>
              <w:widowControl/>
              <w:tabs>
                <w:tab w:val="left" w:pos="360"/>
                <w:tab w:val="left" w:pos="810"/>
                <w:tab w:val="left" w:pos="2340"/>
                <w:tab w:val="right" w:pos="3150"/>
                <w:tab w:val="left" w:pos="4050"/>
                <w:tab w:val="left" w:pos="5580"/>
                <w:tab w:val="left" w:pos="8826"/>
              </w:tabs>
              <w:spacing w:after="58"/>
              <w:rPr>
                <w:b/>
                <w:sz w:val="20"/>
                <w:szCs w:val="20"/>
              </w:rPr>
            </w:pPr>
            <w:r>
              <w:rPr>
                <w:b/>
                <w:sz w:val="20"/>
                <w:szCs w:val="20"/>
              </w:rPr>
              <w:t>TEST IV</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11</w:t>
            </w:r>
            <w:r>
              <w:rPr>
                <w:sz w:val="20"/>
                <w:szCs w:val="20"/>
              </w:rPr>
              <w:t>-</w:t>
            </w:r>
            <w:r w:rsidRPr="0045125F">
              <w:rPr>
                <w:sz w:val="20"/>
                <w:szCs w:val="20"/>
              </w:rPr>
              <w:t>61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p>
          <w:p w:rsidR="00F152C2" w:rsidRPr="0045125F" w:rsidRDefault="00BB5BED" w:rsidP="00130B7C">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Fri, Apr 26</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11.3: The Ellipse</w:t>
            </w: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p w:rsidR="00F152C2" w:rsidRPr="000F51FD"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11.4: The Hyperbola</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13</w:t>
            </w:r>
            <w:r>
              <w:rPr>
                <w:sz w:val="20"/>
                <w:szCs w:val="20"/>
              </w:rPr>
              <w:t>-</w:t>
            </w:r>
            <w:r w:rsidRPr="0045125F">
              <w:rPr>
                <w:sz w:val="20"/>
                <w:szCs w:val="20"/>
              </w:rPr>
              <w:t>67 odd</w:t>
            </w:r>
          </w:p>
          <w:p w:rsidR="00F152C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15-65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144C48">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r w:rsidR="000F063F">
              <w:rPr>
                <w:sz w:val="20"/>
                <w:szCs w:val="20"/>
              </w:rPr>
              <w:t xml:space="preserve">Mon, </w:t>
            </w:r>
            <w:r w:rsidR="00144C48">
              <w:rPr>
                <w:sz w:val="20"/>
                <w:szCs w:val="20"/>
              </w:rPr>
              <w:t xml:space="preserve">Apr </w:t>
            </w:r>
            <w:r w:rsidR="00BB5BED">
              <w:rPr>
                <w:sz w:val="20"/>
                <w:szCs w:val="20"/>
              </w:rPr>
              <w:t>29</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10.1 Polar Coordinates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9B3152"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9-16 </w:t>
            </w:r>
            <w:r>
              <w:rPr>
                <w:sz w:val="20"/>
                <w:szCs w:val="20"/>
                <w:u w:val="single"/>
              </w:rPr>
              <w:t>all</w:t>
            </w:r>
            <w:r>
              <w:rPr>
                <w:sz w:val="20"/>
                <w:szCs w:val="20"/>
              </w:rPr>
              <w:t>, 17-81 odd</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0F063F"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10.2: Polar Equations and Graphs</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937220" w:rsidRDefault="000F063F"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13</w:t>
            </w:r>
            <w:r>
              <w:rPr>
                <w:sz w:val="20"/>
                <w:szCs w:val="20"/>
              </w:rPr>
              <w:t>-</w:t>
            </w:r>
            <w:r w:rsidRPr="0045125F">
              <w:rPr>
                <w:sz w:val="20"/>
                <w:szCs w:val="20"/>
              </w:rPr>
              <w:t>51 odd, 57, 59</w:t>
            </w: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BB5BED" w:rsidP="000F063F">
            <w:pPr>
              <w:widowControl/>
              <w:tabs>
                <w:tab w:val="left" w:pos="360"/>
                <w:tab w:val="left" w:pos="810"/>
                <w:tab w:val="left" w:pos="2340"/>
                <w:tab w:val="right" w:pos="3150"/>
                <w:tab w:val="left" w:pos="4050"/>
                <w:tab w:val="left" w:pos="5580"/>
                <w:tab w:val="left" w:pos="8826"/>
              </w:tabs>
              <w:spacing w:after="58"/>
              <w:rPr>
                <w:sz w:val="20"/>
                <w:szCs w:val="20"/>
              </w:rPr>
            </w:pPr>
            <w:r>
              <w:rPr>
                <w:sz w:val="20"/>
                <w:szCs w:val="20"/>
              </w:rPr>
              <w:t xml:space="preserve"> Wed, May 1</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sz w:val="20"/>
                <w:szCs w:val="20"/>
              </w:rPr>
              <w:t>Review</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tc>
      </w:tr>
      <w:tr w:rsidR="00F152C2" w:rsidRPr="0045125F" w:rsidTr="006452E3">
        <w:tc>
          <w:tcPr>
            <w:tcW w:w="1584" w:type="dxa"/>
            <w:tcBorders>
              <w:top w:val="single" w:sz="7" w:space="0" w:color="000000"/>
              <w:left w:val="single" w:sz="7" w:space="0" w:color="000000"/>
              <w:bottom w:val="single" w:sz="7" w:space="0" w:color="000000"/>
              <w:right w:val="single" w:sz="7" w:space="0" w:color="000000"/>
            </w:tcBorders>
          </w:tcPr>
          <w:p w:rsidR="00144C48" w:rsidRDefault="00144C48" w:rsidP="0058646D">
            <w:pPr>
              <w:widowControl/>
              <w:tabs>
                <w:tab w:val="left" w:pos="360"/>
                <w:tab w:val="left" w:pos="810"/>
                <w:tab w:val="left" w:pos="2340"/>
                <w:tab w:val="right" w:pos="3150"/>
                <w:tab w:val="left" w:pos="4050"/>
                <w:tab w:val="left" w:pos="5580"/>
                <w:tab w:val="left" w:pos="8826"/>
              </w:tabs>
              <w:spacing w:after="58"/>
              <w:rPr>
                <w:b/>
                <w:sz w:val="20"/>
                <w:szCs w:val="20"/>
              </w:rPr>
            </w:pPr>
          </w:p>
          <w:p w:rsidR="00F152C2" w:rsidRPr="00AA03B4" w:rsidRDefault="00BB5BED" w:rsidP="00BB5BED">
            <w:pPr>
              <w:widowControl/>
              <w:tabs>
                <w:tab w:val="left" w:pos="360"/>
                <w:tab w:val="left" w:pos="810"/>
                <w:tab w:val="left" w:pos="2340"/>
                <w:tab w:val="right" w:pos="3150"/>
                <w:tab w:val="left" w:pos="4050"/>
                <w:tab w:val="left" w:pos="5580"/>
                <w:tab w:val="left" w:pos="8826"/>
              </w:tabs>
              <w:spacing w:after="58"/>
              <w:rPr>
                <w:b/>
                <w:sz w:val="20"/>
                <w:szCs w:val="20"/>
              </w:rPr>
            </w:pPr>
            <w:r>
              <w:rPr>
                <w:b/>
                <w:sz w:val="20"/>
                <w:szCs w:val="20"/>
              </w:rPr>
              <w:t>Tue</w:t>
            </w:r>
            <w:r w:rsidR="0058646D">
              <w:rPr>
                <w:b/>
                <w:sz w:val="20"/>
                <w:szCs w:val="20"/>
              </w:rPr>
              <w:t>,</w:t>
            </w:r>
            <w:r w:rsidR="00F152C2">
              <w:rPr>
                <w:b/>
                <w:sz w:val="20"/>
                <w:szCs w:val="20"/>
              </w:rPr>
              <w:t xml:space="preserve">  M</w:t>
            </w:r>
            <w:r>
              <w:rPr>
                <w:b/>
                <w:sz w:val="20"/>
                <w:szCs w:val="20"/>
              </w:rPr>
              <w:t>ay</w:t>
            </w:r>
            <w:r w:rsidR="00F152C2">
              <w:rPr>
                <w:b/>
                <w:sz w:val="20"/>
                <w:szCs w:val="20"/>
              </w:rPr>
              <w:t xml:space="preserve"> </w:t>
            </w:r>
            <w:r w:rsidR="00144C48">
              <w:rPr>
                <w:b/>
                <w:sz w:val="20"/>
                <w:szCs w:val="20"/>
              </w:rPr>
              <w:t>7</w:t>
            </w:r>
          </w:p>
        </w:tc>
        <w:tc>
          <w:tcPr>
            <w:tcW w:w="4950"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144C48" w:rsidRDefault="00144C48" w:rsidP="006452E3">
            <w:pPr>
              <w:widowControl/>
              <w:tabs>
                <w:tab w:val="left" w:pos="360"/>
                <w:tab w:val="left" w:pos="810"/>
                <w:tab w:val="left" w:pos="2340"/>
                <w:tab w:val="right" w:pos="3150"/>
                <w:tab w:val="left" w:pos="4050"/>
                <w:tab w:val="left" w:pos="5580"/>
                <w:tab w:val="left" w:pos="8826"/>
              </w:tabs>
              <w:spacing w:after="58"/>
              <w:rPr>
                <w:b/>
                <w:bCs/>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r w:rsidRPr="0045125F">
              <w:rPr>
                <w:b/>
                <w:bCs/>
                <w:sz w:val="20"/>
                <w:szCs w:val="20"/>
              </w:rPr>
              <w:t>Final Examination</w:t>
            </w:r>
            <w:r>
              <w:rPr>
                <w:b/>
                <w:bCs/>
                <w:sz w:val="20"/>
                <w:szCs w:val="20"/>
              </w:rPr>
              <w:t xml:space="preserve">  10:15 AM – 12:15 PM</w:t>
            </w:r>
          </w:p>
        </w:tc>
        <w:tc>
          <w:tcPr>
            <w:tcW w:w="3333" w:type="dxa"/>
            <w:tcBorders>
              <w:top w:val="single" w:sz="7" w:space="0" w:color="000000"/>
              <w:left w:val="single" w:sz="7" w:space="0" w:color="000000"/>
              <w:bottom w:val="single" w:sz="7" w:space="0" w:color="000000"/>
              <w:right w:val="single" w:sz="7" w:space="0" w:color="000000"/>
            </w:tcBorders>
          </w:tcPr>
          <w:p w:rsidR="00F152C2" w:rsidRPr="0045125F" w:rsidRDefault="00F152C2" w:rsidP="006452E3">
            <w:pPr>
              <w:spacing w:line="120" w:lineRule="exact"/>
              <w:rPr>
                <w:sz w:val="20"/>
                <w:szCs w:val="20"/>
              </w:rPr>
            </w:pPr>
          </w:p>
          <w:p w:rsidR="00F152C2" w:rsidRPr="0045125F" w:rsidRDefault="00F152C2" w:rsidP="006452E3">
            <w:pPr>
              <w:widowControl/>
              <w:tabs>
                <w:tab w:val="left" w:pos="360"/>
                <w:tab w:val="left" w:pos="810"/>
                <w:tab w:val="left" w:pos="2340"/>
                <w:tab w:val="right" w:pos="3150"/>
                <w:tab w:val="left" w:pos="4050"/>
                <w:tab w:val="left" w:pos="5580"/>
                <w:tab w:val="left" w:pos="8826"/>
              </w:tabs>
              <w:spacing w:after="58"/>
              <w:rPr>
                <w:sz w:val="20"/>
                <w:szCs w:val="20"/>
              </w:rPr>
            </w:pPr>
          </w:p>
        </w:tc>
      </w:tr>
    </w:tbl>
    <w:p w:rsidR="00F152C2" w:rsidRDefault="00F152C2" w:rsidP="00F55BB6">
      <w:pPr>
        <w:widowControl/>
        <w:tabs>
          <w:tab w:val="center" w:pos="5184"/>
          <w:tab w:val="left" w:pos="5580"/>
        </w:tabs>
        <w:rPr>
          <w:sz w:val="20"/>
          <w:szCs w:val="20"/>
        </w:rPr>
      </w:pPr>
    </w:p>
    <w:p w:rsidR="00F152C2" w:rsidRDefault="00F152C2" w:rsidP="00F55BB6">
      <w:pPr>
        <w:widowControl/>
        <w:tabs>
          <w:tab w:val="center" w:pos="5184"/>
          <w:tab w:val="left" w:pos="5580"/>
        </w:tabs>
        <w:rPr>
          <w:sz w:val="20"/>
          <w:szCs w:val="20"/>
        </w:rPr>
      </w:pPr>
    </w:p>
    <w:p w:rsidR="00F152C2" w:rsidRDefault="00F152C2" w:rsidP="00F55BB6">
      <w:pPr>
        <w:widowControl/>
        <w:tabs>
          <w:tab w:val="center" w:pos="5184"/>
          <w:tab w:val="left" w:pos="5580"/>
        </w:tabs>
        <w:rPr>
          <w:sz w:val="20"/>
          <w:szCs w:val="20"/>
        </w:rPr>
      </w:pPr>
    </w:p>
    <w:p w:rsidR="00F152C2" w:rsidRDefault="00F152C2" w:rsidP="00F55BB6">
      <w:pPr>
        <w:widowControl/>
        <w:tabs>
          <w:tab w:val="center" w:pos="5184"/>
          <w:tab w:val="left" w:pos="5580"/>
        </w:tabs>
        <w:rPr>
          <w:sz w:val="20"/>
          <w:szCs w:val="20"/>
        </w:rPr>
      </w:pPr>
    </w:p>
    <w:sectPr w:rsidR="00F152C2" w:rsidSect="00A02F5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66" w:rsidRDefault="00A32466" w:rsidP="00BB4546">
      <w:r>
        <w:separator/>
      </w:r>
    </w:p>
  </w:endnote>
  <w:endnote w:type="continuationSeparator" w:id="0">
    <w:p w:rsidR="00A32466" w:rsidRDefault="00A32466" w:rsidP="00BB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66" w:rsidRDefault="00A32466" w:rsidP="00BB4546">
      <w:r>
        <w:separator/>
      </w:r>
    </w:p>
  </w:footnote>
  <w:footnote w:type="continuationSeparator" w:id="0">
    <w:p w:rsidR="00A32466" w:rsidRDefault="00A32466" w:rsidP="00BB4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66" w:rsidRDefault="0046392E">
    <w:pPr>
      <w:framePr w:w="10369" w:wrap="notBeside" w:vAnchor="text" w:hAnchor="text" w:x="1" w:y="1"/>
      <w:jc w:val="center"/>
      <w:rPr>
        <w:sz w:val="20"/>
        <w:szCs w:val="20"/>
      </w:rPr>
    </w:pPr>
    <w:r>
      <w:rPr>
        <w:sz w:val="20"/>
        <w:szCs w:val="20"/>
      </w:rPr>
      <w:fldChar w:fldCharType="begin"/>
    </w:r>
    <w:r w:rsidR="00A32466">
      <w:rPr>
        <w:sz w:val="20"/>
        <w:szCs w:val="20"/>
      </w:rPr>
      <w:instrText xml:space="preserve">PAGE </w:instrText>
    </w:r>
    <w:r>
      <w:rPr>
        <w:sz w:val="20"/>
        <w:szCs w:val="20"/>
      </w:rPr>
      <w:fldChar w:fldCharType="separate"/>
    </w:r>
    <w:r w:rsidR="00F972FD">
      <w:rPr>
        <w:noProof/>
        <w:sz w:val="20"/>
        <w:szCs w:val="20"/>
      </w:rPr>
      <w:t>3</w:t>
    </w:r>
    <w:r>
      <w:rPr>
        <w:sz w:val="20"/>
        <w:szCs w:val="20"/>
      </w:rPr>
      <w:fldChar w:fldCharType="end"/>
    </w:r>
  </w:p>
  <w:p w:rsidR="00A32466" w:rsidRDefault="00A32466">
    <w:pPr>
      <w:ind w:left="504" w:right="504"/>
      <w:rPr>
        <w:sz w:val="20"/>
        <w:szCs w:val="20"/>
      </w:rPr>
    </w:pPr>
  </w:p>
  <w:p w:rsidR="00A32466" w:rsidRDefault="00A32466">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67"/>
    <w:rsid w:val="0001346E"/>
    <w:rsid w:val="00015C89"/>
    <w:rsid w:val="000400D5"/>
    <w:rsid w:val="00054FD9"/>
    <w:rsid w:val="00065628"/>
    <w:rsid w:val="00086A3C"/>
    <w:rsid w:val="00096FC1"/>
    <w:rsid w:val="000A4A69"/>
    <w:rsid w:val="000A7842"/>
    <w:rsid w:val="000B1B3A"/>
    <w:rsid w:val="000B2A0B"/>
    <w:rsid w:val="000F063F"/>
    <w:rsid w:val="000F3865"/>
    <w:rsid w:val="00111E50"/>
    <w:rsid w:val="00114FCC"/>
    <w:rsid w:val="00121C42"/>
    <w:rsid w:val="00130B7C"/>
    <w:rsid w:val="00144C48"/>
    <w:rsid w:val="0016264A"/>
    <w:rsid w:val="00164F86"/>
    <w:rsid w:val="00187B86"/>
    <w:rsid w:val="001A685C"/>
    <w:rsid w:val="001B1177"/>
    <w:rsid w:val="001E17BC"/>
    <w:rsid w:val="001F2294"/>
    <w:rsid w:val="002079E9"/>
    <w:rsid w:val="002566AA"/>
    <w:rsid w:val="00256837"/>
    <w:rsid w:val="00297D4F"/>
    <w:rsid w:val="002D4931"/>
    <w:rsid w:val="002E62D4"/>
    <w:rsid w:val="00302774"/>
    <w:rsid w:val="00314681"/>
    <w:rsid w:val="003864D3"/>
    <w:rsid w:val="003E77AB"/>
    <w:rsid w:val="004021D4"/>
    <w:rsid w:val="00430874"/>
    <w:rsid w:val="004550E2"/>
    <w:rsid w:val="0046392E"/>
    <w:rsid w:val="004640F5"/>
    <w:rsid w:val="004720D0"/>
    <w:rsid w:val="004C460F"/>
    <w:rsid w:val="004C5355"/>
    <w:rsid w:val="004D4DE8"/>
    <w:rsid w:val="004E1119"/>
    <w:rsid w:val="004F63F3"/>
    <w:rsid w:val="00534DA7"/>
    <w:rsid w:val="0058646D"/>
    <w:rsid w:val="005963D2"/>
    <w:rsid w:val="005A45CB"/>
    <w:rsid w:val="005D5769"/>
    <w:rsid w:val="005D7521"/>
    <w:rsid w:val="005D7A43"/>
    <w:rsid w:val="006059D4"/>
    <w:rsid w:val="006413E7"/>
    <w:rsid w:val="0065465A"/>
    <w:rsid w:val="00661F9F"/>
    <w:rsid w:val="007314C7"/>
    <w:rsid w:val="00737393"/>
    <w:rsid w:val="007437DC"/>
    <w:rsid w:val="00773BA2"/>
    <w:rsid w:val="007A2745"/>
    <w:rsid w:val="007E6BC3"/>
    <w:rsid w:val="00800DAA"/>
    <w:rsid w:val="0083073A"/>
    <w:rsid w:val="0085569E"/>
    <w:rsid w:val="00865D60"/>
    <w:rsid w:val="008B4AA0"/>
    <w:rsid w:val="008E4030"/>
    <w:rsid w:val="00903E45"/>
    <w:rsid w:val="00912534"/>
    <w:rsid w:val="009161BA"/>
    <w:rsid w:val="009317AA"/>
    <w:rsid w:val="0095554A"/>
    <w:rsid w:val="00983770"/>
    <w:rsid w:val="009A22B4"/>
    <w:rsid w:val="009A6057"/>
    <w:rsid w:val="009B50A7"/>
    <w:rsid w:val="009F4450"/>
    <w:rsid w:val="00A01D67"/>
    <w:rsid w:val="00A02F5C"/>
    <w:rsid w:val="00A21FBF"/>
    <w:rsid w:val="00A32466"/>
    <w:rsid w:val="00A51E13"/>
    <w:rsid w:val="00A70BFF"/>
    <w:rsid w:val="00A84316"/>
    <w:rsid w:val="00AA665A"/>
    <w:rsid w:val="00AA76D2"/>
    <w:rsid w:val="00AD2C4C"/>
    <w:rsid w:val="00B07509"/>
    <w:rsid w:val="00B551EB"/>
    <w:rsid w:val="00B81B00"/>
    <w:rsid w:val="00BB4546"/>
    <w:rsid w:val="00BB5BED"/>
    <w:rsid w:val="00BF43C2"/>
    <w:rsid w:val="00C71B65"/>
    <w:rsid w:val="00C7221B"/>
    <w:rsid w:val="00C85FBF"/>
    <w:rsid w:val="00C964F5"/>
    <w:rsid w:val="00CA1942"/>
    <w:rsid w:val="00CC68C7"/>
    <w:rsid w:val="00CD312B"/>
    <w:rsid w:val="00D25395"/>
    <w:rsid w:val="00D27EB2"/>
    <w:rsid w:val="00D32557"/>
    <w:rsid w:val="00D7639A"/>
    <w:rsid w:val="00D773F5"/>
    <w:rsid w:val="00D77595"/>
    <w:rsid w:val="00D963F4"/>
    <w:rsid w:val="00DB2869"/>
    <w:rsid w:val="00DC049E"/>
    <w:rsid w:val="00DC5212"/>
    <w:rsid w:val="00DD7258"/>
    <w:rsid w:val="00E24067"/>
    <w:rsid w:val="00E34C44"/>
    <w:rsid w:val="00E42CBD"/>
    <w:rsid w:val="00E46CD6"/>
    <w:rsid w:val="00E91BDD"/>
    <w:rsid w:val="00E92FB1"/>
    <w:rsid w:val="00EA0CB9"/>
    <w:rsid w:val="00EB7FEA"/>
    <w:rsid w:val="00F07816"/>
    <w:rsid w:val="00F152C2"/>
    <w:rsid w:val="00F3157F"/>
    <w:rsid w:val="00F55BB6"/>
    <w:rsid w:val="00F662F0"/>
    <w:rsid w:val="00F972FD"/>
    <w:rsid w:val="00FB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F63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067"/>
    <w:rPr>
      <w:rFonts w:ascii="Tahoma" w:hAnsi="Tahoma" w:cs="Tahoma"/>
      <w:sz w:val="16"/>
      <w:szCs w:val="16"/>
    </w:rPr>
  </w:style>
  <w:style w:type="character" w:customStyle="1" w:styleId="BalloonTextChar">
    <w:name w:val="Balloon Text Char"/>
    <w:basedOn w:val="DefaultParagraphFont"/>
    <w:link w:val="BalloonText"/>
    <w:uiPriority w:val="99"/>
    <w:semiHidden/>
    <w:rsid w:val="00E24067"/>
    <w:rPr>
      <w:rFonts w:ascii="Tahoma" w:eastAsia="Times New Roman" w:hAnsi="Tahoma" w:cs="Tahoma"/>
      <w:sz w:val="16"/>
      <w:szCs w:val="16"/>
    </w:rPr>
  </w:style>
  <w:style w:type="character" w:customStyle="1" w:styleId="Heading2Char">
    <w:name w:val="Heading 2 Char"/>
    <w:basedOn w:val="DefaultParagraphFont"/>
    <w:link w:val="Heading2"/>
    <w:uiPriority w:val="9"/>
    <w:rsid w:val="004F63F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92FB1"/>
    <w:pPr>
      <w:tabs>
        <w:tab w:val="center" w:pos="4680"/>
        <w:tab w:val="right" w:pos="9360"/>
      </w:tabs>
    </w:pPr>
  </w:style>
  <w:style w:type="character" w:customStyle="1" w:styleId="HeaderChar">
    <w:name w:val="Header Char"/>
    <w:basedOn w:val="DefaultParagraphFont"/>
    <w:link w:val="Header"/>
    <w:uiPriority w:val="99"/>
    <w:rsid w:val="00E92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2FB1"/>
    <w:pPr>
      <w:tabs>
        <w:tab w:val="center" w:pos="4680"/>
        <w:tab w:val="right" w:pos="9360"/>
      </w:tabs>
    </w:pPr>
  </w:style>
  <w:style w:type="character" w:customStyle="1" w:styleId="FooterChar">
    <w:name w:val="Footer Char"/>
    <w:basedOn w:val="DefaultParagraphFont"/>
    <w:link w:val="Footer"/>
    <w:uiPriority w:val="99"/>
    <w:rsid w:val="00E92FB1"/>
    <w:rPr>
      <w:rFonts w:ascii="Times New Roman" w:eastAsia="Times New Roman" w:hAnsi="Times New Roman" w:cs="Times New Roman"/>
      <w:sz w:val="24"/>
      <w:szCs w:val="24"/>
    </w:rPr>
  </w:style>
  <w:style w:type="paragraph" w:styleId="ListParagraph">
    <w:name w:val="List Paragraph"/>
    <w:basedOn w:val="Normal"/>
    <w:uiPriority w:val="34"/>
    <w:qFormat/>
    <w:rsid w:val="00D963F4"/>
    <w:pPr>
      <w:ind w:left="720"/>
      <w:contextualSpacing/>
    </w:pPr>
  </w:style>
  <w:style w:type="character" w:styleId="Hyperlink">
    <w:name w:val="Hyperlink"/>
    <w:basedOn w:val="DefaultParagraphFont"/>
    <w:uiPriority w:val="99"/>
    <w:unhideWhenUsed/>
    <w:rsid w:val="004E1119"/>
    <w:rPr>
      <w:color w:val="0000FF" w:themeColor="hyperlink"/>
      <w:u w:val="single"/>
    </w:rPr>
  </w:style>
  <w:style w:type="table" w:styleId="TableGrid">
    <w:name w:val="Table Grid"/>
    <w:basedOn w:val="TableNormal"/>
    <w:uiPriority w:val="59"/>
    <w:rsid w:val="006413E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F63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067"/>
    <w:rPr>
      <w:rFonts w:ascii="Tahoma" w:hAnsi="Tahoma" w:cs="Tahoma"/>
      <w:sz w:val="16"/>
      <w:szCs w:val="16"/>
    </w:rPr>
  </w:style>
  <w:style w:type="character" w:customStyle="1" w:styleId="BalloonTextChar">
    <w:name w:val="Balloon Text Char"/>
    <w:basedOn w:val="DefaultParagraphFont"/>
    <w:link w:val="BalloonText"/>
    <w:uiPriority w:val="99"/>
    <w:semiHidden/>
    <w:rsid w:val="00E24067"/>
    <w:rPr>
      <w:rFonts w:ascii="Tahoma" w:eastAsia="Times New Roman" w:hAnsi="Tahoma" w:cs="Tahoma"/>
      <w:sz w:val="16"/>
      <w:szCs w:val="16"/>
    </w:rPr>
  </w:style>
  <w:style w:type="character" w:customStyle="1" w:styleId="Heading2Char">
    <w:name w:val="Heading 2 Char"/>
    <w:basedOn w:val="DefaultParagraphFont"/>
    <w:link w:val="Heading2"/>
    <w:uiPriority w:val="9"/>
    <w:rsid w:val="004F63F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92FB1"/>
    <w:pPr>
      <w:tabs>
        <w:tab w:val="center" w:pos="4680"/>
        <w:tab w:val="right" w:pos="9360"/>
      </w:tabs>
    </w:pPr>
  </w:style>
  <w:style w:type="character" w:customStyle="1" w:styleId="HeaderChar">
    <w:name w:val="Header Char"/>
    <w:basedOn w:val="DefaultParagraphFont"/>
    <w:link w:val="Header"/>
    <w:uiPriority w:val="99"/>
    <w:rsid w:val="00E92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2FB1"/>
    <w:pPr>
      <w:tabs>
        <w:tab w:val="center" w:pos="4680"/>
        <w:tab w:val="right" w:pos="9360"/>
      </w:tabs>
    </w:pPr>
  </w:style>
  <w:style w:type="character" w:customStyle="1" w:styleId="FooterChar">
    <w:name w:val="Footer Char"/>
    <w:basedOn w:val="DefaultParagraphFont"/>
    <w:link w:val="Footer"/>
    <w:uiPriority w:val="99"/>
    <w:rsid w:val="00E92FB1"/>
    <w:rPr>
      <w:rFonts w:ascii="Times New Roman" w:eastAsia="Times New Roman" w:hAnsi="Times New Roman" w:cs="Times New Roman"/>
      <w:sz w:val="24"/>
      <w:szCs w:val="24"/>
    </w:rPr>
  </w:style>
  <w:style w:type="paragraph" w:styleId="ListParagraph">
    <w:name w:val="List Paragraph"/>
    <w:basedOn w:val="Normal"/>
    <w:uiPriority w:val="34"/>
    <w:qFormat/>
    <w:rsid w:val="00D963F4"/>
    <w:pPr>
      <w:ind w:left="720"/>
      <w:contextualSpacing/>
    </w:pPr>
  </w:style>
  <w:style w:type="character" w:styleId="Hyperlink">
    <w:name w:val="Hyperlink"/>
    <w:basedOn w:val="DefaultParagraphFont"/>
    <w:uiPriority w:val="99"/>
    <w:unhideWhenUsed/>
    <w:rsid w:val="004E1119"/>
    <w:rPr>
      <w:color w:val="0000FF" w:themeColor="hyperlink"/>
      <w:u w:val="single"/>
    </w:rPr>
  </w:style>
  <w:style w:type="table" w:styleId="TableGrid">
    <w:name w:val="Table Grid"/>
    <w:basedOn w:val="TableNormal"/>
    <w:uiPriority w:val="59"/>
    <w:rsid w:val="006413E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donstate.edu/Faculty/s_karmakar/" TargetMode="External"/><Relationship Id="rId3" Type="http://schemas.openxmlformats.org/officeDocument/2006/relationships/settings" Target="settings.xml"/><Relationship Id="rId7" Type="http://schemas.openxmlformats.org/officeDocument/2006/relationships/hyperlink" Target="mailto:s_karmakar@gordon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s_karmakar</dc:creator>
  <cp:lastModifiedBy>Karmakar, Satyajit</cp:lastModifiedBy>
  <cp:revision>2</cp:revision>
  <cp:lastPrinted>2014-01-06T20:27:00Z</cp:lastPrinted>
  <dcterms:created xsi:type="dcterms:W3CDTF">2019-01-08T16:21:00Z</dcterms:created>
  <dcterms:modified xsi:type="dcterms:W3CDTF">2019-01-08T16:21:00Z</dcterms:modified>
</cp:coreProperties>
</file>