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9560"/>
      </w:tblGrid>
      <w:tr w:rsidR="003A01DE" w:rsidRPr="003A01DE" w:rsidTr="00C7117A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E" w:rsidRPr="003A01DE" w:rsidRDefault="003A01DE" w:rsidP="00C7117A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  <w:r w:rsidRPr="003A01DE">
              <w:rPr>
                <w:rFonts w:ascii="Century Schoolbook" w:eastAsia="Times New Roman" w:hAnsi="Century Schoolbook" w:cs="Arial"/>
                <w:b/>
                <w:bCs/>
                <w:color w:val="000000"/>
              </w:rPr>
              <w:t>ENGL 2121 Assignments Calendar</w:t>
            </w:r>
          </w:p>
          <w:p w:rsidR="003A01DE" w:rsidRPr="003A01DE" w:rsidRDefault="003A01DE" w:rsidP="00C7117A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  <w:r>
              <w:rPr>
                <w:rFonts w:ascii="Century Schoolbook" w:eastAsia="Times New Roman" w:hAnsi="Century Schoolbook" w:cs="Arial"/>
                <w:b/>
                <w:bCs/>
                <w:color w:val="000000"/>
              </w:rPr>
              <w:t>Spring 2018</w:t>
            </w:r>
          </w:p>
        </w:tc>
      </w:tr>
      <w:tr w:rsidR="003A01DE" w:rsidRPr="003A01DE" w:rsidTr="00C7117A">
        <w:trPr>
          <w:trHeight w:val="12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DE" w:rsidRPr="003A01DE" w:rsidRDefault="003A01DE" w:rsidP="00C7117A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</w:p>
          <w:p w:rsidR="003A01DE" w:rsidRPr="003A01DE" w:rsidRDefault="003A01DE" w:rsidP="00C7117A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  <w:r w:rsidRPr="003A01DE">
              <w:rPr>
                <w:rFonts w:ascii="Century Schoolbook" w:eastAsia="Times New Roman" w:hAnsi="Century Schoolbook" w:cs="Arial"/>
                <w:b/>
                <w:bCs/>
                <w:color w:val="000000"/>
              </w:rPr>
              <w:t>Notes:</w:t>
            </w:r>
          </w:p>
          <w:p w:rsidR="003A01DE" w:rsidRPr="003A01DE" w:rsidRDefault="003A01DE" w:rsidP="00C7117A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  <w:r w:rsidRPr="003A01DE">
              <w:rPr>
                <w:rFonts w:ascii="Century Schoolbook" w:eastAsia="Times New Roman" w:hAnsi="Century Schoolbook" w:cs="Arial"/>
                <w:color w:val="000000"/>
              </w:rPr>
              <w:t>Readings are due on the dates assigned below.</w:t>
            </w:r>
          </w:p>
          <w:p w:rsidR="003A01DE" w:rsidRPr="003A01DE" w:rsidRDefault="001D70AF" w:rsidP="00C7117A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  <w:hyperlink r:id="rId5" w:history="1">
              <w:r w:rsidR="003A01DE" w:rsidRPr="00526E37">
                <w:rPr>
                  <w:rStyle w:val="Hyperlink"/>
                  <w:rFonts w:ascii="Century Schoolbook" w:eastAsia="Times New Roman" w:hAnsi="Century Schoolbook" w:cs="Arial"/>
                </w:rPr>
                <w:t xml:space="preserve">Quizzes </w:t>
              </w:r>
            </w:hyperlink>
            <w:r w:rsidR="003A01DE" w:rsidRPr="003A01DE">
              <w:rPr>
                <w:rFonts w:ascii="Century Schoolbook" w:eastAsia="Times New Roman" w:hAnsi="Century Schoolbook" w:cs="Arial"/>
                <w:color w:val="000000"/>
              </w:rPr>
              <w:t xml:space="preserve">must be submitted before we meet to discuss the texts.  Each quiz can be </w:t>
            </w:r>
            <w:r w:rsidR="003A01DE">
              <w:rPr>
                <w:rFonts w:ascii="Century Schoolbook" w:eastAsia="Times New Roman" w:hAnsi="Century Schoolbook" w:cs="Arial"/>
                <w:color w:val="000000"/>
              </w:rPr>
              <w:t>submitted before 9:1</w:t>
            </w:r>
            <w:r w:rsidR="003A01DE" w:rsidRPr="003A01DE">
              <w:rPr>
                <w:rFonts w:ascii="Century Schoolbook" w:eastAsia="Times New Roman" w:hAnsi="Century Schoolbook" w:cs="Arial"/>
                <w:color w:val="000000"/>
              </w:rPr>
              <w:t xml:space="preserve">5 </w:t>
            </w:r>
            <w:r w:rsidR="003A01DE">
              <w:rPr>
                <w:rFonts w:ascii="Century Schoolbook" w:eastAsia="Times New Roman" w:hAnsi="Century Schoolbook" w:cs="Arial"/>
                <w:color w:val="000000"/>
              </w:rPr>
              <w:t>a</w:t>
            </w:r>
            <w:r w:rsidR="003A01DE" w:rsidRPr="003A01DE">
              <w:rPr>
                <w:rFonts w:ascii="Century Schoolbook" w:eastAsia="Times New Roman" w:hAnsi="Century Schoolbook" w:cs="Arial"/>
                <w:color w:val="000000"/>
              </w:rPr>
              <w:t>.m. of the day of the discussion, but I do recommend not waiting until the last minute to read or be quizzed!</w:t>
            </w:r>
            <w:r w:rsidR="00125ABC">
              <w:rPr>
                <w:rFonts w:ascii="Century Schoolbook" w:eastAsia="Times New Roman" w:hAnsi="Century Schoolbook" w:cs="Arial"/>
                <w:color w:val="000000"/>
              </w:rPr>
              <w:t xml:space="preserve">  After 9:20 a.m., you can view the quiz with the correct answers.</w:t>
            </w:r>
          </w:p>
          <w:p w:rsidR="003A01DE" w:rsidRPr="003A01DE" w:rsidRDefault="003A01DE" w:rsidP="00C7117A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  <w:r w:rsidRPr="003A01DE">
              <w:rPr>
                <w:rFonts w:ascii="Century Schoolbook" w:eastAsia="Times New Roman" w:hAnsi="Century Schoolbook" w:cs="Arial"/>
                <w:color w:val="000000"/>
              </w:rPr>
              <w:t>Only first page numbers of texts are given for most readings; be sure to read the entire text.  The page numbers are from the 9</w:t>
            </w:r>
            <w:r w:rsidRPr="003A01DE">
              <w:rPr>
                <w:rFonts w:ascii="Century Schoolbook" w:eastAsia="Times New Roman" w:hAnsi="Century Schoolbook" w:cs="Arial"/>
                <w:color w:val="000000"/>
                <w:vertAlign w:val="superscript"/>
              </w:rPr>
              <w:t>th</w:t>
            </w:r>
            <w:r w:rsidRPr="003A01DE">
              <w:rPr>
                <w:rFonts w:ascii="Century Schoolbook" w:eastAsia="Times New Roman" w:hAnsi="Century Schoolbook" w:cs="Arial"/>
                <w:color w:val="000000"/>
              </w:rPr>
              <w:t xml:space="preserve"> edition, 2012 printing.  Your page numbers may be different, in which case you will need to use the Table of Contents (or just poke around).</w:t>
            </w:r>
          </w:p>
          <w:p w:rsidR="003A01DE" w:rsidRPr="003A01DE" w:rsidRDefault="003A01DE" w:rsidP="00C7117A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  <w:r w:rsidRPr="003A01DE">
              <w:rPr>
                <w:rFonts w:ascii="Century Schoolbook" w:eastAsia="Times New Roman" w:hAnsi="Century Schoolbook" w:cs="Arial"/>
                <w:color w:val="000000"/>
              </w:rPr>
              <w:t xml:space="preserve">Always </w:t>
            </w:r>
            <w:r>
              <w:rPr>
                <w:rFonts w:ascii="Century Schoolbook" w:eastAsia="Times New Roman" w:hAnsi="Century Schoolbook" w:cs="Arial"/>
                <w:color w:val="000000"/>
              </w:rPr>
              <w:t>read</w:t>
            </w:r>
            <w:r w:rsidRPr="003A01DE">
              <w:rPr>
                <w:rFonts w:ascii="Century Schoolbook" w:eastAsia="Times New Roman" w:hAnsi="Century Schoolbook" w:cs="Arial"/>
                <w:color w:val="000000"/>
              </w:rPr>
              <w:t xml:space="preserve"> the introductory/author material before each text, as it will help you understand the writer’s meaning and context.</w:t>
            </w:r>
            <w:r>
              <w:rPr>
                <w:rFonts w:ascii="Century Schoolbook" w:eastAsia="Times New Roman" w:hAnsi="Century Schoolbook" w:cs="Arial"/>
                <w:color w:val="000000"/>
              </w:rPr>
              <w:t xml:space="preserve">  The quizzes may</w:t>
            </w:r>
            <w:r w:rsidRPr="003A01DE">
              <w:rPr>
                <w:rFonts w:ascii="Century Schoolbook" w:eastAsia="Times New Roman" w:hAnsi="Century Schoolbook" w:cs="Arial"/>
                <w:color w:val="000000"/>
              </w:rPr>
              <w:t xml:space="preserve"> cover this material.</w:t>
            </w:r>
          </w:p>
          <w:p w:rsidR="003A01DE" w:rsidRPr="003A01DE" w:rsidRDefault="003A01DE" w:rsidP="00C7117A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  <w:r w:rsidRPr="003A01DE">
              <w:rPr>
                <w:rFonts w:ascii="Century Schoolbook" w:eastAsia="Times New Roman" w:hAnsi="Century Schoolbook" w:cs="Arial"/>
                <w:b/>
                <w:color w:val="000000"/>
              </w:rPr>
              <w:t>Don't forget to complete your reading quiz in D2L before class.</w:t>
            </w:r>
          </w:p>
          <w:p w:rsidR="003A01DE" w:rsidRPr="003A01DE" w:rsidRDefault="003A01DE" w:rsidP="00C7117A">
            <w:pPr>
              <w:spacing w:after="0" w:line="240" w:lineRule="auto"/>
              <w:ind w:left="720"/>
              <w:rPr>
                <w:rFonts w:ascii="Century Schoolbook" w:eastAsia="Times New Roman" w:hAnsi="Century Schoolbook" w:cs="Arial"/>
                <w:b/>
                <w:bCs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664"/>
        <w:gridCol w:w="7530"/>
      </w:tblGrid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January</w:t>
            </w: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10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Introduction to course; team assignments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15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Martin Luther King, Jr. Day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17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  <w:r w:rsidRPr="003A01DE">
              <w:rPr>
                <w:rFonts w:ascii="Century Schoolbook" w:hAnsi="Century Schoolbook"/>
                <w:i/>
                <w:iCs/>
              </w:rPr>
              <w:t xml:space="preserve">Beowulf  </w:t>
            </w:r>
            <w:r w:rsidRPr="003A01DE">
              <w:rPr>
                <w:rFonts w:ascii="Century Schoolbook" w:hAnsi="Century Schoolbook"/>
                <w:iCs/>
              </w:rPr>
              <w:t>36 and quiz in D2L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22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  <w:r w:rsidRPr="003A01DE">
              <w:rPr>
                <w:rFonts w:ascii="Century Schoolbook" w:hAnsi="Century Schoolbook"/>
                <w:i/>
                <w:iCs/>
              </w:rPr>
              <w:t xml:space="preserve">Beowulf; </w:t>
            </w:r>
            <w:r w:rsidRPr="003A01DE">
              <w:rPr>
                <w:rFonts w:ascii="Century Schoolbook" w:hAnsi="Century Schoolbook"/>
              </w:rPr>
              <w:t>paragraph assignment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24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  <w:r w:rsidRPr="003A01DE">
              <w:rPr>
                <w:rFonts w:ascii="Century Schoolbook" w:hAnsi="Century Schoolbook"/>
                <w:i/>
                <w:iCs/>
              </w:rPr>
              <w:t xml:space="preserve">Beowulf </w:t>
            </w:r>
            <w:r w:rsidRPr="003A01DE">
              <w:rPr>
                <w:rFonts w:ascii="Century Schoolbook" w:hAnsi="Century Schoolbook"/>
              </w:rPr>
              <w:t>PARAGRAPH DUE for in-class review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29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  <w:r w:rsidRPr="003A01DE">
              <w:rPr>
                <w:rFonts w:ascii="Century Schoolbook" w:hAnsi="Century Schoolbook"/>
                <w:i/>
                <w:iCs/>
              </w:rPr>
              <w:t xml:space="preserve">Sir Gawain and the Green Knight </w:t>
            </w:r>
            <w:r w:rsidRPr="003A01DE">
              <w:rPr>
                <w:rFonts w:ascii="Century Schoolbook" w:hAnsi="Century Schoolbook"/>
              </w:rPr>
              <w:t>183</w:t>
            </w:r>
            <w:r w:rsidRPr="003A01DE">
              <w:rPr>
                <w:rFonts w:ascii="Century Schoolbook" w:hAnsi="Century Schoolbook"/>
                <w:i/>
                <w:iCs/>
              </w:rPr>
              <w:t xml:space="preserve"> </w:t>
            </w:r>
            <w:r w:rsidRPr="003A01DE">
              <w:rPr>
                <w:rFonts w:ascii="Century Schoolbook" w:hAnsi="Century Schoolbook"/>
              </w:rPr>
              <w:t>(quiz)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31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  <w:i/>
                <w:iCs/>
              </w:rPr>
              <w:t>Sir Gawain</w:t>
            </w:r>
            <w:r w:rsidRPr="003A01DE">
              <w:rPr>
                <w:rFonts w:ascii="Century Schoolbook" w:hAnsi="Century Schoolbook"/>
              </w:rPr>
              <w:t xml:space="preserve"> PARAGRAPH DUE for in-class review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February</w:t>
            </w: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5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 xml:space="preserve">Chaucer’s </w:t>
            </w:r>
            <w:r w:rsidRPr="003A01DE">
              <w:rPr>
                <w:rFonts w:ascii="Century Schoolbook" w:hAnsi="Century Schoolbook"/>
                <w:i/>
                <w:iCs/>
              </w:rPr>
              <w:t>Canterbury Tales</w:t>
            </w:r>
            <w:r w:rsidRPr="003A01DE">
              <w:rPr>
                <w:rFonts w:ascii="Century Schoolbook" w:hAnsi="Century Schoolbook"/>
              </w:rPr>
              <w:t>, General Prologue 242 (quiz)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7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Chaucer’s CT The Miller's Prologue and Tale 264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12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  <w:i/>
                <w:iCs/>
              </w:rPr>
              <w:t>The Wakefield Second Shepherd’s Play</w:t>
            </w:r>
            <w:r w:rsidRPr="003A01DE">
              <w:rPr>
                <w:rFonts w:ascii="Century Schoolbook" w:hAnsi="Century Schoolbook"/>
              </w:rPr>
              <w:t xml:space="preserve"> 447 (quiz) 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14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  <w:r w:rsidRPr="003A01DE">
              <w:rPr>
                <w:rFonts w:ascii="Century Schoolbook" w:hAnsi="Century Schoolbook"/>
                <w:i/>
                <w:iCs/>
              </w:rPr>
              <w:t>Second Shepherd's Play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19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  <w:b/>
                <w:bCs/>
              </w:rPr>
            </w:pPr>
            <w:r w:rsidRPr="003A01DE">
              <w:rPr>
                <w:rFonts w:ascii="Century Schoolbook" w:hAnsi="Century Schoolbook"/>
                <w:b/>
                <w:bCs/>
              </w:rPr>
              <w:t>EXAM 1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21</w:t>
            </w:r>
          </w:p>
        </w:tc>
        <w:tc>
          <w:tcPr>
            <w:tcW w:w="7530" w:type="dxa"/>
            <w:hideMark/>
          </w:tcPr>
          <w:p w:rsidR="003A01DE" w:rsidRPr="003A01DE" w:rsidRDefault="001D70AF" w:rsidP="00E36CEB">
            <w:pPr>
              <w:rPr>
                <w:rFonts w:ascii="Century Schoolbook" w:hAnsi="Century Schoolbook"/>
              </w:rPr>
            </w:pPr>
            <w:hyperlink r:id="rId6" w:history="1">
              <w:r w:rsidR="00E36CEB">
                <w:rPr>
                  <w:rStyle w:val="Hyperlink"/>
                  <w:rFonts w:ascii="Century Schoolbook" w:hAnsi="Century Schoolbook"/>
                </w:rPr>
                <w:t>Overview of Research</w:t>
              </w:r>
              <w:r w:rsidR="003A01DE" w:rsidRPr="00E36CEB">
                <w:rPr>
                  <w:rStyle w:val="Hyperlink"/>
                  <w:rFonts w:ascii="Century Schoolbook" w:hAnsi="Century Schoolbook"/>
                </w:rPr>
                <w:t xml:space="preserve"> </w:t>
              </w:r>
              <w:r w:rsidR="00E36CEB">
                <w:rPr>
                  <w:rStyle w:val="Hyperlink"/>
                  <w:rFonts w:ascii="Century Schoolbook" w:hAnsi="Century Schoolbook"/>
                </w:rPr>
                <w:t>A</w:t>
              </w:r>
              <w:r w:rsidR="003A01DE" w:rsidRPr="00E36CEB">
                <w:rPr>
                  <w:rStyle w:val="Hyperlink"/>
                  <w:rFonts w:ascii="Century Schoolbook" w:hAnsi="Century Schoolbook"/>
                </w:rPr>
                <w:t>ssignment</w:t>
              </w:r>
            </w:hyperlink>
            <w:r w:rsidR="003A01DE" w:rsidRPr="003A01DE">
              <w:rPr>
                <w:rFonts w:ascii="Century Schoolbook" w:hAnsi="Century Schoolbook"/>
              </w:rPr>
              <w:t xml:space="preserve"> and topics discussion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26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  <w:color w:val="FF0000"/>
              </w:rPr>
              <w:t>Three research topics due (typed, two copies) for class</w:t>
            </w:r>
            <w:r w:rsidRPr="003A01DE">
              <w:rPr>
                <w:rFonts w:ascii="Century Schoolbook" w:hAnsi="Century Schoolbook"/>
              </w:rPr>
              <w:t xml:space="preserve"> 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28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Malory’s "</w:t>
            </w:r>
            <w:proofErr w:type="spellStart"/>
            <w:r w:rsidRPr="003A01DE">
              <w:rPr>
                <w:rFonts w:ascii="Century Schoolbook" w:hAnsi="Century Schoolbook"/>
              </w:rPr>
              <w:t>Morte</w:t>
            </w:r>
            <w:proofErr w:type="spellEnd"/>
            <w:r w:rsidRPr="003A01DE">
              <w:rPr>
                <w:rFonts w:ascii="Century Schoolbook" w:hAnsi="Century Schoolbook"/>
              </w:rPr>
              <w:t xml:space="preserve"> </w:t>
            </w:r>
            <w:proofErr w:type="spellStart"/>
            <w:r w:rsidRPr="003A01DE">
              <w:rPr>
                <w:rFonts w:ascii="Century Schoolbook" w:hAnsi="Century Schoolbook"/>
              </w:rPr>
              <w:t>Darthur</w:t>
            </w:r>
            <w:proofErr w:type="spellEnd"/>
            <w:r w:rsidRPr="003A01DE">
              <w:rPr>
                <w:rFonts w:ascii="Century Schoolbook" w:hAnsi="Century Schoolbook"/>
              </w:rPr>
              <w:t>" excerpts 482 (quiz)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March</w:t>
            </w: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5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  <w:i/>
                <w:iCs/>
              </w:rPr>
              <w:t>Everyman</w:t>
            </w:r>
            <w:r w:rsidRPr="003A01DE">
              <w:rPr>
                <w:rFonts w:ascii="Century Schoolbook" w:hAnsi="Century Schoolbook"/>
              </w:rPr>
              <w:t xml:space="preserve"> 507 (quiz); </w:t>
            </w:r>
            <w:r w:rsidRPr="003A01DE">
              <w:rPr>
                <w:rFonts w:ascii="Century Schoolbook" w:hAnsi="Century Schoolbook"/>
                <w:i/>
                <w:iCs/>
              </w:rPr>
              <w:t>(MIDTERM of semester--last day to drop class with a W)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7</w:t>
            </w:r>
          </w:p>
        </w:tc>
        <w:tc>
          <w:tcPr>
            <w:tcW w:w="7530" w:type="dxa"/>
            <w:hideMark/>
          </w:tcPr>
          <w:p w:rsid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Mandatory group conference at assigned conference time (</w:t>
            </w:r>
            <w:r>
              <w:rPr>
                <w:rFonts w:ascii="Century Schoolbook" w:hAnsi="Century Schoolbook"/>
              </w:rPr>
              <w:t xml:space="preserve">see separate schedule handout; </w:t>
            </w:r>
            <w:r w:rsidRPr="003A01DE">
              <w:rPr>
                <w:rFonts w:ascii="Century Schoolbook" w:hAnsi="Century Schoolbook"/>
              </w:rPr>
              <w:t>no class meeting)</w:t>
            </w:r>
          </w:p>
          <w:p w:rsidR="00365DC5" w:rsidRDefault="00365DC5">
            <w:pPr>
              <w:rPr>
                <w:rFonts w:ascii="Century Schoolbook" w:hAnsi="Century Schoolbook"/>
              </w:rPr>
            </w:pPr>
          </w:p>
          <w:p w:rsidR="00365DC5" w:rsidRPr="003A01DE" w:rsidRDefault="00365DC5">
            <w:pPr>
              <w:rPr>
                <w:rFonts w:ascii="Century Schoolbook" w:hAnsi="Century Schoolbook"/>
              </w:rPr>
            </w:pPr>
            <w:r w:rsidRPr="00365DC5">
              <w:rPr>
                <w:rFonts w:ascii="Century Schoolbook" w:hAnsi="Century Schoolbook"/>
                <w:color w:val="FF0000"/>
              </w:rPr>
              <w:lastRenderedPageBreak/>
              <w:t>Deadline for Librarian Appointment</w:t>
            </w:r>
            <w:r>
              <w:rPr>
                <w:rFonts w:ascii="Century Schoolbook" w:hAnsi="Century Schoolbook"/>
                <w:color w:val="FF0000"/>
              </w:rPr>
              <w:t xml:space="preserve"> is Friday, March 9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1D70AF">
            <w:pPr>
              <w:rPr>
                <w:rFonts w:ascii="Century Schoolbook" w:hAnsi="Century Schoolbook"/>
              </w:rPr>
            </w:pPr>
            <w:hyperlink r:id="rId7" w:history="1">
              <w:r w:rsidR="003A01DE" w:rsidRPr="00E36CEB">
                <w:rPr>
                  <w:rStyle w:val="Hyperlink"/>
                  <w:rFonts w:ascii="Century Schoolbook" w:hAnsi="Century Schoolbook"/>
                </w:rPr>
                <w:t>Summary of Source</w:t>
              </w:r>
            </w:hyperlink>
            <w:r w:rsidR="003A01DE" w:rsidRPr="003A01DE">
              <w:rPr>
                <w:rFonts w:ascii="Century Schoolbook" w:hAnsi="Century Schoolbook"/>
                <w:color w:val="FF0000"/>
              </w:rPr>
              <w:t xml:space="preserve"> due Sunday, March 11, by midnight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12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 xml:space="preserve">Shakespeare’s </w:t>
            </w:r>
            <w:r w:rsidRPr="003A01DE">
              <w:rPr>
                <w:rFonts w:ascii="Century Schoolbook" w:hAnsi="Century Schoolbook"/>
                <w:i/>
                <w:iCs/>
              </w:rPr>
              <w:t>Twelfth Night</w:t>
            </w:r>
            <w:r w:rsidRPr="003A01DE">
              <w:rPr>
                <w:rFonts w:ascii="Century Schoolbook" w:hAnsi="Century Schoolbook"/>
              </w:rPr>
              <w:t>, Acts 1, 2, and 3, 1189 (quiz)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14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  <w:i/>
                <w:iCs/>
              </w:rPr>
              <w:t>Twelfth Night</w:t>
            </w:r>
            <w:r w:rsidRPr="003A01DE">
              <w:rPr>
                <w:rFonts w:ascii="Century Schoolbook" w:hAnsi="Century Schoolbook"/>
              </w:rPr>
              <w:t>, Acts 3 and 4 (quiz)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8194" w:type="dxa"/>
            <w:gridSpan w:val="2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Spring Break--March 19-23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26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Sonnets: Spenser's #37, 986, and #64, 987; Sidney's #9, 1086, and #45, 1092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28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Shakespeare's sonnets #130, 1184, and #73, 1177 (quiz)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585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April</w:t>
            </w: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</w:t>
            </w:r>
          </w:p>
        </w:tc>
        <w:tc>
          <w:tcPr>
            <w:tcW w:w="7530" w:type="dxa"/>
            <w:hideMark/>
          </w:tcPr>
          <w:p w:rsidR="003A01DE" w:rsidRPr="003A01DE" w:rsidRDefault="00E36CE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FF0000"/>
              </w:rPr>
              <w:t xml:space="preserve">Typed </w:t>
            </w:r>
            <w:hyperlink r:id="rId8" w:history="1">
              <w:r w:rsidRPr="00E36CEB">
                <w:rPr>
                  <w:rStyle w:val="Hyperlink"/>
                  <w:rFonts w:ascii="Century Schoolbook" w:hAnsi="Century Schoolbook"/>
                </w:rPr>
                <w:t>Rough D</w:t>
              </w:r>
              <w:r w:rsidR="003A01DE" w:rsidRPr="00E36CEB">
                <w:rPr>
                  <w:rStyle w:val="Hyperlink"/>
                  <w:rFonts w:ascii="Century Schoolbook" w:hAnsi="Century Schoolbook"/>
                </w:rPr>
                <w:t>raft</w:t>
              </w:r>
            </w:hyperlink>
            <w:r w:rsidR="003A01DE" w:rsidRPr="003A01DE">
              <w:rPr>
                <w:rFonts w:ascii="Century Schoolbook" w:hAnsi="Century Schoolbook"/>
                <w:color w:val="FF0000"/>
              </w:rPr>
              <w:t xml:space="preserve"> due at individual conferences</w:t>
            </w:r>
            <w:r w:rsidR="00C7117A">
              <w:rPr>
                <w:rFonts w:ascii="Century Schoolbook" w:hAnsi="Century Schoolbook"/>
                <w:color w:val="FF0000"/>
              </w:rPr>
              <w:t>, two copies</w:t>
            </w:r>
            <w:r w:rsidR="003A01DE" w:rsidRPr="003A01DE">
              <w:rPr>
                <w:rFonts w:ascii="Century Schoolbook" w:hAnsi="Century Schoolbook"/>
                <w:color w:val="FF0000"/>
              </w:rPr>
              <w:t xml:space="preserve"> (no class meeting; sign-up for your conference online)</w:t>
            </w:r>
          </w:p>
        </w:tc>
      </w:tr>
      <w:tr w:rsidR="003A01DE" w:rsidRPr="003A01DE" w:rsidTr="003A01DE">
        <w:trPr>
          <w:trHeight w:val="585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4</w:t>
            </w:r>
          </w:p>
        </w:tc>
        <w:tc>
          <w:tcPr>
            <w:tcW w:w="7530" w:type="dxa"/>
            <w:hideMark/>
          </w:tcPr>
          <w:p w:rsidR="003A01DE" w:rsidRPr="003A01DE" w:rsidRDefault="00E36CE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FF0000"/>
              </w:rPr>
              <w:t xml:space="preserve">Typed </w:t>
            </w:r>
            <w:hyperlink r:id="rId9" w:history="1">
              <w:r w:rsidRPr="00E36CEB">
                <w:rPr>
                  <w:rStyle w:val="Hyperlink"/>
                  <w:rFonts w:ascii="Century Schoolbook" w:hAnsi="Century Schoolbook"/>
                </w:rPr>
                <w:t>Rough D</w:t>
              </w:r>
              <w:r w:rsidR="003A01DE" w:rsidRPr="00E36CEB">
                <w:rPr>
                  <w:rStyle w:val="Hyperlink"/>
                  <w:rFonts w:ascii="Century Schoolbook" w:hAnsi="Century Schoolbook"/>
                </w:rPr>
                <w:t>raft</w:t>
              </w:r>
            </w:hyperlink>
            <w:r w:rsidR="003A01DE" w:rsidRPr="003A01DE">
              <w:rPr>
                <w:rFonts w:ascii="Century Schoolbook" w:hAnsi="Century Schoolbook"/>
                <w:color w:val="FF0000"/>
              </w:rPr>
              <w:t xml:space="preserve"> due at individual conferences</w:t>
            </w:r>
            <w:r w:rsidR="00C7117A">
              <w:rPr>
                <w:rFonts w:ascii="Century Schoolbook" w:hAnsi="Century Schoolbook"/>
                <w:color w:val="FF0000"/>
              </w:rPr>
              <w:t>, two copies</w:t>
            </w:r>
            <w:r w:rsidR="003A01DE" w:rsidRPr="003A01DE">
              <w:rPr>
                <w:rFonts w:ascii="Century Schoolbook" w:hAnsi="Century Schoolbook"/>
                <w:color w:val="FF0000"/>
              </w:rPr>
              <w:t xml:space="preserve"> (no class meeting; sign-up for your conference online)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9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Donne’s "The Flea" 1273, "A Valediction: Forbidding Mourning" 1385  (quiz);</w:t>
            </w:r>
          </w:p>
        </w:tc>
      </w:tr>
      <w:tr w:rsidR="003A01DE" w:rsidRPr="003A01DE" w:rsidTr="003A01DE">
        <w:trPr>
          <w:trHeight w:val="585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11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Herbert’s "The Altar" 1707, Easter Wings" 1709; Herrick’s "To the Virgins, to Make Much of Time" 1762, "Upon the Nipples of Julia's Breast" 1764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1D70AF">
            <w:pPr>
              <w:rPr>
                <w:rFonts w:ascii="Century Schoolbook" w:hAnsi="Century Schoolbook"/>
              </w:rPr>
            </w:pPr>
            <w:hyperlink r:id="rId10" w:history="1">
              <w:r w:rsidR="00E36CEB" w:rsidRPr="00E36CEB">
                <w:rPr>
                  <w:rStyle w:val="Hyperlink"/>
                  <w:rFonts w:ascii="Century Schoolbook" w:hAnsi="Century Schoolbook"/>
                </w:rPr>
                <w:t xml:space="preserve">Polished </w:t>
              </w:r>
              <w:r w:rsidR="003A01DE" w:rsidRPr="00E36CEB">
                <w:rPr>
                  <w:rStyle w:val="Hyperlink"/>
                  <w:rFonts w:ascii="Century Schoolbook" w:hAnsi="Century Schoolbook"/>
                </w:rPr>
                <w:t>Researched Essay</w:t>
              </w:r>
            </w:hyperlink>
            <w:bookmarkStart w:id="0" w:name="_GoBack"/>
            <w:bookmarkEnd w:id="0"/>
            <w:r w:rsidR="003A01DE" w:rsidRPr="003A01DE">
              <w:rPr>
                <w:rFonts w:ascii="Century Schoolbook" w:hAnsi="Century Schoolbook"/>
                <w:color w:val="FF0000"/>
              </w:rPr>
              <w:t xml:space="preserve"> due Sunday, April 15, by midnight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16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Civil War and the Restoration (lecture)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18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Bunyan’s "The Pilgrim's Progress" 2270  (quiz)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585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23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 xml:space="preserve">Swift’s </w:t>
            </w:r>
            <w:r w:rsidRPr="003A01DE">
              <w:rPr>
                <w:rFonts w:ascii="Century Schoolbook" w:hAnsi="Century Schoolbook"/>
                <w:i/>
                <w:iCs/>
              </w:rPr>
              <w:t>Gulliver's Travels</w:t>
            </w:r>
            <w:r w:rsidRPr="003A01DE">
              <w:rPr>
                <w:rFonts w:ascii="Century Schoolbook" w:hAnsi="Century Schoolbook"/>
              </w:rPr>
              <w:t xml:space="preserve"> intro 2487-89; "Part 2.  A Voyage to Brobdingnag" 2531 (quiz)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25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Montagu’s "Epistle from Mrs. Yonge to Her Husband" 2763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30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Haywood intro. and "</w:t>
            </w:r>
            <w:proofErr w:type="spellStart"/>
            <w:r w:rsidRPr="003A01DE">
              <w:rPr>
                <w:rFonts w:ascii="Century Schoolbook" w:hAnsi="Century Schoolbook"/>
              </w:rPr>
              <w:t>Fantomina</w:t>
            </w:r>
            <w:proofErr w:type="spellEnd"/>
            <w:r w:rsidRPr="003A01DE">
              <w:rPr>
                <w:rFonts w:ascii="Century Schoolbook" w:hAnsi="Century Schoolbook"/>
              </w:rPr>
              <w:t>; or, Love in a Maze" 2739 (quiz)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May</w:t>
            </w:r>
          </w:p>
        </w:tc>
        <w:tc>
          <w:tcPr>
            <w:tcW w:w="664" w:type="dxa"/>
            <w:noWrap/>
            <w:hideMark/>
          </w:tcPr>
          <w:p w:rsidR="003A01DE" w:rsidRPr="003A01DE" w:rsidRDefault="003A01DE" w:rsidP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2</w:t>
            </w: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>review for exam</w:t>
            </w: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664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7530" w:type="dxa"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</w:tr>
      <w:tr w:rsidR="003A01DE" w:rsidRPr="003A01DE" w:rsidTr="003A01DE">
        <w:trPr>
          <w:trHeight w:val="300"/>
        </w:trPr>
        <w:tc>
          <w:tcPr>
            <w:tcW w:w="1156" w:type="dxa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</w:p>
        </w:tc>
        <w:tc>
          <w:tcPr>
            <w:tcW w:w="8194" w:type="dxa"/>
            <w:gridSpan w:val="2"/>
            <w:noWrap/>
            <w:hideMark/>
          </w:tcPr>
          <w:p w:rsidR="003A01DE" w:rsidRPr="003A01DE" w:rsidRDefault="003A01DE">
            <w:pPr>
              <w:rPr>
                <w:rFonts w:ascii="Century Schoolbook" w:hAnsi="Century Schoolbook"/>
              </w:rPr>
            </w:pPr>
            <w:r w:rsidRPr="003A01DE">
              <w:rPr>
                <w:rFonts w:ascii="Century Schoolbook" w:hAnsi="Century Schoolbook"/>
              </w:rPr>
              <w:t xml:space="preserve">Final exam </w:t>
            </w:r>
            <w:r w:rsidRPr="003A01DE">
              <w:rPr>
                <w:rFonts w:ascii="Century Schoolbook" w:hAnsi="Century Schoolbook"/>
                <w:b/>
                <w:bCs/>
              </w:rPr>
              <w:t>(EXAM 2)</w:t>
            </w:r>
            <w:r w:rsidRPr="003A01DE">
              <w:rPr>
                <w:rFonts w:ascii="Century Schoolbook" w:hAnsi="Century Schoolbook"/>
              </w:rPr>
              <w:t>: Monday, May 7, 10:15 a.m., same room</w:t>
            </w:r>
          </w:p>
        </w:tc>
      </w:tr>
    </w:tbl>
    <w:p w:rsidR="003A01DE" w:rsidRPr="003A01DE" w:rsidRDefault="003A01DE">
      <w:pPr>
        <w:rPr>
          <w:rFonts w:ascii="Century Schoolbook" w:hAnsi="Century Schoolbook"/>
        </w:rPr>
      </w:pPr>
    </w:p>
    <w:sectPr w:rsidR="003A01DE" w:rsidRPr="003A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D3D9A"/>
    <w:multiLevelType w:val="hybridMultilevel"/>
    <w:tmpl w:val="14C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DE"/>
    <w:rsid w:val="00125ABC"/>
    <w:rsid w:val="001D70AF"/>
    <w:rsid w:val="00365DC5"/>
    <w:rsid w:val="003A01DE"/>
    <w:rsid w:val="0045532F"/>
    <w:rsid w:val="00526E37"/>
    <w:rsid w:val="006D4D1D"/>
    <w:rsid w:val="00AD6BAE"/>
    <w:rsid w:val="00C7117A"/>
    <w:rsid w:val="00E3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330DE-CA90-418E-913E-A990322A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NGL%202121%20Rough%20Draft%20of%20Essay%20Assign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ENGL%202121%20Summary%20of%20Source%20Writing%20Assign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NGL%202121%20Overview%20of%20Research%20Assignment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ENGL%202121%20Reading%20Quizzes.pdf" TargetMode="External"/><Relationship Id="rId10" Type="http://schemas.openxmlformats.org/officeDocument/2006/relationships/hyperlink" Target="ENGL%202121%20Polished%20Researched%20Essay%20Assign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NGL%202121%20Rough%20Draft%20of%20Essay%20Assign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Baskin, Richard</dc:creator>
  <cp:keywords/>
  <dc:description/>
  <cp:lastModifiedBy>Baskin, Richard</cp:lastModifiedBy>
  <cp:revision>5</cp:revision>
  <dcterms:created xsi:type="dcterms:W3CDTF">2018-01-02T18:01:00Z</dcterms:created>
  <dcterms:modified xsi:type="dcterms:W3CDTF">2018-01-10T21:40:00Z</dcterms:modified>
</cp:coreProperties>
</file>