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43" w:rsidRPr="00BE5CA4" w:rsidRDefault="00BE5CA4" w:rsidP="00BE5CA4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BE5CA4">
        <w:rPr>
          <w:rFonts w:ascii="Georgia" w:hAnsi="Georgia"/>
          <w:b/>
          <w:sz w:val="24"/>
          <w:szCs w:val="24"/>
        </w:rPr>
        <w:t>Study Guide:  Ch. 13:  Prosocial Behavior</w:t>
      </w:r>
    </w:p>
    <w:p w:rsidR="006E67FA" w:rsidRDefault="00BE5CA4" w:rsidP="00BE5CA4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BE5CA4">
        <w:rPr>
          <w:rFonts w:ascii="Georgia" w:hAnsi="Georgia"/>
          <w:b/>
          <w:sz w:val="24"/>
          <w:szCs w:val="24"/>
        </w:rPr>
        <w:t xml:space="preserve">Social Psychology </w:t>
      </w:r>
    </w:p>
    <w:p w:rsidR="00BE5CA4" w:rsidRDefault="00BE5CA4" w:rsidP="00BE5CA4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BE5CA4">
        <w:rPr>
          <w:rFonts w:ascii="Georgia" w:hAnsi="Georgia"/>
          <w:b/>
          <w:sz w:val="24"/>
          <w:szCs w:val="24"/>
        </w:rPr>
        <w:t>Terms</w:t>
      </w:r>
    </w:p>
    <w:p w:rsidR="00BE5CA4" w:rsidRPr="00BE5CA4" w:rsidRDefault="00BE5CA4" w:rsidP="00BE5CA4">
      <w:pPr>
        <w:spacing w:after="0" w:line="240" w:lineRule="auto"/>
        <w:rPr>
          <w:rFonts w:ascii="Georgia" w:hAnsi="Georgia"/>
          <w:sz w:val="24"/>
          <w:szCs w:val="24"/>
        </w:rPr>
      </w:pPr>
    </w:p>
    <w:p w:rsidR="00BE5CA4" w:rsidRDefault="00C85D98" w:rsidP="00BE5CA4">
      <w:pPr>
        <w:spacing w:after="0" w:line="240" w:lineRule="auto"/>
        <w:rPr>
          <w:rFonts w:ascii="Georgia" w:hAnsi="Georgia"/>
          <w:sz w:val="24"/>
          <w:szCs w:val="24"/>
        </w:rPr>
      </w:pPr>
      <w:r w:rsidRPr="00BE5CA4">
        <w:rPr>
          <w:rFonts w:ascii="Georgia" w:hAnsi="Georgia"/>
          <w:sz w:val="24"/>
          <w:szCs w:val="24"/>
        </w:rPr>
        <w:t>Prosocial</w:t>
      </w:r>
      <w:r w:rsidR="00BE5CA4" w:rsidRPr="00BE5CA4">
        <w:rPr>
          <w:rFonts w:ascii="Georgia" w:hAnsi="Georgia"/>
          <w:sz w:val="24"/>
          <w:szCs w:val="24"/>
        </w:rPr>
        <w:t xml:space="preserve"> behavior</w:t>
      </w:r>
    </w:p>
    <w:p w:rsidR="00BE5CA4" w:rsidRDefault="00C85D98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Altruism</w:t>
      </w:r>
    </w:p>
    <w:p w:rsidR="00BE5CA4" w:rsidRDefault="00C85D98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Norm</w:t>
      </w:r>
      <w:r w:rsidR="00BE5CA4">
        <w:rPr>
          <w:rFonts w:ascii="Georgia" w:hAnsi="Georgia"/>
          <w:sz w:val="24"/>
          <w:szCs w:val="24"/>
        </w:rPr>
        <w:t xml:space="preserve"> of reciprocity</w:t>
      </w:r>
    </w:p>
    <w:p w:rsidR="00BE5CA4" w:rsidRDefault="00C85D98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Social</w:t>
      </w:r>
      <w:r w:rsidR="00BE5CA4">
        <w:rPr>
          <w:rFonts w:ascii="Georgia" w:hAnsi="Georgia"/>
          <w:sz w:val="24"/>
          <w:szCs w:val="24"/>
        </w:rPr>
        <w:t xml:space="preserve"> exchange theory</w:t>
      </w:r>
    </w:p>
    <w:p w:rsidR="00BE5CA4" w:rsidRDefault="00C85D98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Empathy-altruism</w:t>
      </w:r>
      <w:r w:rsidR="00BE5CA4">
        <w:rPr>
          <w:rFonts w:ascii="Georgia" w:hAnsi="Georgia"/>
          <w:sz w:val="24"/>
          <w:szCs w:val="24"/>
        </w:rPr>
        <w:t xml:space="preserve"> model</w:t>
      </w:r>
    </w:p>
    <w:p w:rsidR="00BE5CA4" w:rsidRDefault="00C85D98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Negative-state</w:t>
      </w:r>
      <w:r w:rsidR="00BE5CA4">
        <w:rPr>
          <w:rFonts w:ascii="Georgia" w:hAnsi="Georgia"/>
          <w:sz w:val="24"/>
          <w:szCs w:val="24"/>
        </w:rPr>
        <w:t xml:space="preserve"> relief hypothesis</w:t>
      </w:r>
    </w:p>
    <w:p w:rsidR="00BE5CA4" w:rsidRDefault="00C85D98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Empathy</w:t>
      </w:r>
      <w:r w:rsidR="00BE5CA4">
        <w:rPr>
          <w:rFonts w:ascii="Georgia" w:hAnsi="Georgia"/>
          <w:sz w:val="24"/>
          <w:szCs w:val="24"/>
        </w:rPr>
        <w:t xml:space="preserve"> gap</w:t>
      </w:r>
    </w:p>
    <w:p w:rsidR="00BE5CA4" w:rsidRDefault="00C85D98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Communal</w:t>
      </w:r>
      <w:r w:rsidR="00BE5CA4">
        <w:rPr>
          <w:rFonts w:ascii="Georgia" w:hAnsi="Georgia"/>
          <w:sz w:val="24"/>
          <w:szCs w:val="24"/>
        </w:rPr>
        <w:t xml:space="preserve"> orientation</w:t>
      </w:r>
    </w:p>
    <w:p w:rsidR="00BE5CA4" w:rsidRDefault="00BE5CA4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Bystander effect</w:t>
      </w:r>
    </w:p>
    <w:p w:rsidR="00BE5CA4" w:rsidRDefault="00C85D98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Pluralistic</w:t>
      </w:r>
      <w:r w:rsidR="00BE5CA4">
        <w:rPr>
          <w:rFonts w:ascii="Georgia" w:hAnsi="Georgia"/>
          <w:sz w:val="24"/>
          <w:szCs w:val="24"/>
        </w:rPr>
        <w:t xml:space="preserve"> ignorance</w:t>
      </w:r>
    </w:p>
    <w:p w:rsidR="00BE5CA4" w:rsidRDefault="00C85D98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Diffusion</w:t>
      </w:r>
      <w:r w:rsidR="00BE5CA4">
        <w:rPr>
          <w:rFonts w:ascii="Georgia" w:hAnsi="Georgia"/>
          <w:sz w:val="24"/>
          <w:szCs w:val="24"/>
        </w:rPr>
        <w:t xml:space="preserve"> of responsibility</w:t>
      </w:r>
    </w:p>
    <w:p w:rsidR="00BE5CA4" w:rsidRDefault="00C85D98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Urban</w:t>
      </w:r>
      <w:r w:rsidR="00BE5CA4">
        <w:rPr>
          <w:rFonts w:ascii="Georgia" w:hAnsi="Georgia"/>
          <w:sz w:val="24"/>
          <w:szCs w:val="24"/>
        </w:rPr>
        <w:t xml:space="preserve"> overload hypothesis</w:t>
      </w:r>
    </w:p>
    <w:p w:rsidR="00BE5CA4" w:rsidRDefault="00C85D98" w:rsidP="00BE5CA4">
      <w:pPr>
        <w:spacing w:after="0" w:line="240" w:lineRule="auto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>Altruistic</w:t>
      </w:r>
      <w:r w:rsidR="00BE5CA4">
        <w:rPr>
          <w:rFonts w:ascii="Georgia" w:hAnsi="Georgia"/>
          <w:sz w:val="24"/>
          <w:szCs w:val="24"/>
        </w:rPr>
        <w:t xml:space="preserve"> personality</w:t>
      </w:r>
    </w:p>
    <w:p w:rsidR="00BE5CA4" w:rsidRDefault="00BE5CA4" w:rsidP="00BE5CA4">
      <w:pPr>
        <w:spacing w:after="0" w:line="240" w:lineRule="auto"/>
        <w:rPr>
          <w:rFonts w:ascii="Georgia" w:hAnsi="Georgia"/>
          <w:sz w:val="24"/>
          <w:szCs w:val="24"/>
        </w:rPr>
      </w:pPr>
    </w:p>
    <w:p w:rsidR="00BE5CA4" w:rsidRDefault="00BE5CA4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1.  What are the basic motives for helping?</w:t>
      </w:r>
    </w:p>
    <w:p w:rsidR="00BE5CA4" w:rsidRDefault="00BE5CA4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2.  What is reciprocal helping?</w:t>
      </w:r>
    </w:p>
    <w:p w:rsidR="00BE5CA4" w:rsidRDefault="00BE5CA4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3.  Can prosocial behavior and tendencies be learned?</w:t>
      </w:r>
    </w:p>
    <w:p w:rsidR="00BE5CA4" w:rsidRDefault="00BE5CA4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4.  </w:t>
      </w:r>
      <w:r w:rsidR="00E43FD6">
        <w:rPr>
          <w:rFonts w:ascii="Georgia" w:hAnsi="Georgia"/>
          <w:sz w:val="24"/>
          <w:szCs w:val="24"/>
        </w:rPr>
        <w:t>From social learning theory, in what ways does helping actually help the helper?</w:t>
      </w:r>
    </w:p>
    <w:p w:rsidR="00E43FD6" w:rsidRDefault="00E43FD6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5.  According to social-learning theory, what factors are important in people deciding to help?</w:t>
      </w:r>
    </w:p>
    <w:p w:rsidR="00E43FD6" w:rsidRDefault="00E43FD6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6.  If you don’t feel particularly connected to someone, does social exchange or empathy seem to best explain your decision to help them?</w:t>
      </w:r>
    </w:p>
    <w:p w:rsidR="00E43FD6" w:rsidRDefault="00E43FD6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7.  What if you do feel connected to them, is the answer the same?  If not, what is it?</w:t>
      </w:r>
    </w:p>
    <w:p w:rsidR="00E43FD6" w:rsidRDefault="00E43FD6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8.  Do we help others similar to us more than others?</w:t>
      </w:r>
    </w:p>
    <w:p w:rsidR="00E43FD6" w:rsidRDefault="00E43FD6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9.  Has racial discrimination in how we help diminished over the last 40 years?</w:t>
      </w:r>
    </w:p>
    <w:p w:rsidR="00E43FD6" w:rsidRDefault="00E43FD6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10. What is one way to close the empathy gap?</w:t>
      </w:r>
    </w:p>
    <w:p w:rsidR="00E43FD6" w:rsidRDefault="00E43FD6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11.  How does perceiving a person as being responsible for his/her situation affect the decision to help?</w:t>
      </w:r>
    </w:p>
    <w:p w:rsidR="00E43FD6" w:rsidRDefault="00E43FD6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12.  How do guilt and internalized morals affect the decision to help?</w:t>
      </w:r>
    </w:p>
    <w:p w:rsidR="00E43FD6" w:rsidRDefault="00E43FD6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13.  What effect does the recipient’s gratitude have on future helping?</w:t>
      </w:r>
    </w:p>
    <w:p w:rsidR="00E43FD6" w:rsidRDefault="00E43FD6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14.  How does feeling socially secure affect the likelihood of helping?</w:t>
      </w:r>
    </w:p>
    <w:p w:rsidR="00E43FD6" w:rsidRDefault="00E43FD6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15.  What are some of the feelings and </w:t>
      </w:r>
      <w:r w:rsidR="00FC2A68">
        <w:rPr>
          <w:rFonts w:ascii="Georgia" w:hAnsi="Georgia"/>
          <w:sz w:val="24"/>
          <w:szCs w:val="24"/>
        </w:rPr>
        <w:t>thoughts</w:t>
      </w:r>
      <w:r>
        <w:rPr>
          <w:rFonts w:ascii="Georgia" w:hAnsi="Georgia"/>
          <w:sz w:val="24"/>
          <w:szCs w:val="24"/>
        </w:rPr>
        <w:t xml:space="preserve"> that, if primed, increase the tendency to help?</w:t>
      </w:r>
    </w:p>
    <w:p w:rsidR="00E43FD6" w:rsidRDefault="00E43FD6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16.  </w:t>
      </w:r>
      <w:r w:rsidR="00FC2A68">
        <w:rPr>
          <w:rFonts w:ascii="Georgia" w:hAnsi="Georgia"/>
          <w:sz w:val="24"/>
          <w:szCs w:val="24"/>
        </w:rPr>
        <w:t>What is the Bystander effect?  How is it explained?  What are five steps needed for people to actually help in an emergency?</w:t>
      </w:r>
    </w:p>
    <w:p w:rsidR="00FC2A68" w:rsidRDefault="00FC2A68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17.  Is the Bystander effect more likely to occur among strangers or friends?</w:t>
      </w:r>
    </w:p>
    <w:p w:rsidR="00FC2A68" w:rsidRDefault="00FC2A68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18.  How dos being in a hurry affect the tendency to help?</w:t>
      </w:r>
    </w:p>
    <w:p w:rsidR="00FC2A68" w:rsidRDefault="00FC2A68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19.  In an emergency, are you more likely to receive help in a city or a small town?  How is this explained?</w:t>
      </w:r>
    </w:p>
    <w:p w:rsidR="00FC2A68" w:rsidRPr="00BE5CA4" w:rsidRDefault="00FC2A68" w:rsidP="00BE5CA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20.  Do men or women help more?</w:t>
      </w:r>
    </w:p>
    <w:sectPr w:rsidR="00FC2A68" w:rsidRPr="00BE5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A4"/>
    <w:rsid w:val="006E67FA"/>
    <w:rsid w:val="007966F4"/>
    <w:rsid w:val="00801143"/>
    <w:rsid w:val="00932583"/>
    <w:rsid w:val="00AC68AE"/>
    <w:rsid w:val="00BE5CA4"/>
    <w:rsid w:val="00C85D98"/>
    <w:rsid w:val="00E43FD6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00218-F6D5-4307-83F3-7B87D671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Terry, Pam</cp:lastModifiedBy>
  <cp:revision>3</cp:revision>
  <dcterms:created xsi:type="dcterms:W3CDTF">2017-11-28T00:37:00Z</dcterms:created>
  <dcterms:modified xsi:type="dcterms:W3CDTF">2017-11-28T00:38:00Z</dcterms:modified>
</cp:coreProperties>
</file>