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9AB" w:rsidRDefault="00F137B2" w:rsidP="00F137B2">
      <w:pPr>
        <w:pStyle w:val="Heading2"/>
        <w:jc w:val="center"/>
      </w:pPr>
      <w:r>
        <w:t>PSYC 2103</w:t>
      </w:r>
      <w:r w:rsidR="00E1123C">
        <w:t xml:space="preserve"> A1 &amp; </w:t>
      </w:r>
      <w:r w:rsidR="007F4DB5">
        <w:t>A2 Introduction</w:t>
      </w:r>
      <w:r w:rsidRPr="00616890">
        <w:t xml:space="preserve"> to Human Growth &amp; Development</w:t>
      </w:r>
    </w:p>
    <w:p w:rsidR="00F137B2" w:rsidRDefault="00F660B2" w:rsidP="000D447A">
      <w:pPr>
        <w:pStyle w:val="Heading2"/>
        <w:jc w:val="center"/>
        <w:rPr>
          <w:sz w:val="24"/>
          <w:szCs w:val="24"/>
        </w:rPr>
      </w:pPr>
      <w:r>
        <w:rPr>
          <w:sz w:val="24"/>
          <w:szCs w:val="24"/>
        </w:rPr>
        <w:t>Fall</w:t>
      </w:r>
      <w:bookmarkStart w:id="0" w:name="_GoBack"/>
      <w:bookmarkEnd w:id="0"/>
      <w:r w:rsidR="00F137B2" w:rsidRPr="000B6858">
        <w:rPr>
          <w:sz w:val="24"/>
          <w:szCs w:val="24"/>
        </w:rPr>
        <w:t xml:space="preserve"> Semester </w:t>
      </w:r>
      <w:r w:rsidR="00114EAF" w:rsidRPr="000B6858">
        <w:rPr>
          <w:sz w:val="24"/>
          <w:szCs w:val="24"/>
        </w:rPr>
        <w:t>201</w:t>
      </w:r>
      <w:r w:rsidR="00A105FF">
        <w:rPr>
          <w:sz w:val="24"/>
          <w:szCs w:val="24"/>
        </w:rPr>
        <w:t>7</w:t>
      </w:r>
      <w:r w:rsidR="00114EAF" w:rsidRPr="000B6858">
        <w:rPr>
          <w:sz w:val="24"/>
          <w:szCs w:val="24"/>
        </w:rPr>
        <w:t xml:space="preserve"> </w:t>
      </w:r>
    </w:p>
    <w:p w:rsidR="000D447A" w:rsidRPr="000D447A" w:rsidRDefault="000D447A" w:rsidP="000D447A"/>
    <w:p w:rsidR="00C67D9D" w:rsidRDefault="00D33E15" w:rsidP="00C67D9D">
      <w:pPr>
        <w:rPr>
          <w:b/>
        </w:rPr>
      </w:pPr>
      <w:r w:rsidRPr="00B54758">
        <w:rPr>
          <w:b/>
        </w:rPr>
        <w:t>Dr. Pam Terry</w:t>
      </w:r>
      <w:r w:rsidR="00D05E5F" w:rsidRPr="00B54758">
        <w:rPr>
          <w:b/>
          <w:bCs/>
        </w:rPr>
        <w:tab/>
      </w:r>
      <w:r w:rsidR="00D05E5F">
        <w:rPr>
          <w:bCs/>
        </w:rPr>
        <w:tab/>
      </w:r>
      <w:r w:rsidR="00D05E5F">
        <w:rPr>
          <w:bCs/>
        </w:rPr>
        <w:tab/>
      </w:r>
      <w:r w:rsidR="00947A28">
        <w:rPr>
          <w:bCs/>
        </w:rPr>
        <w:tab/>
      </w:r>
      <w:r w:rsidR="00947A28">
        <w:rPr>
          <w:bCs/>
        </w:rPr>
        <w:tab/>
      </w:r>
      <w:r w:rsidR="00C67D9D">
        <w:rPr>
          <w:b/>
        </w:rPr>
        <w:t>Office Hours</w:t>
      </w:r>
    </w:p>
    <w:p w:rsidR="00C67D9D" w:rsidRDefault="00C67D9D" w:rsidP="00C67D9D">
      <w:pPr>
        <w:rPr>
          <w:b/>
        </w:rPr>
      </w:pPr>
      <w:r>
        <w:rPr>
          <w:b/>
        </w:rPr>
        <w:t>Russell 317</w:t>
      </w:r>
      <w:r>
        <w:rPr>
          <w:b/>
        </w:rPr>
        <w:tab/>
      </w:r>
      <w:r>
        <w:rPr>
          <w:b/>
        </w:rPr>
        <w:tab/>
      </w:r>
      <w:r>
        <w:rPr>
          <w:b/>
        </w:rPr>
        <w:tab/>
      </w:r>
      <w:r>
        <w:rPr>
          <w:b/>
        </w:rPr>
        <w:tab/>
      </w:r>
      <w:r>
        <w:rPr>
          <w:b/>
        </w:rPr>
        <w:tab/>
      </w:r>
      <w:r>
        <w:rPr>
          <w:b/>
        </w:rPr>
        <w:tab/>
      </w:r>
      <w:r w:rsidR="007F4DB5">
        <w:rPr>
          <w:b/>
        </w:rPr>
        <w:tab/>
      </w:r>
      <w:r w:rsidR="007F4DB5">
        <w:rPr>
          <w:b/>
          <w:bCs/>
        </w:rPr>
        <w:t>T</w:t>
      </w:r>
      <w:r w:rsidR="007F4DB5">
        <w:rPr>
          <w:b/>
          <w:bCs/>
        </w:rPr>
        <w:tab/>
        <w:t xml:space="preserve"> 12:30-1:45; 3:3</w:t>
      </w:r>
      <w:r w:rsidR="00B05F95">
        <w:rPr>
          <w:b/>
          <w:bCs/>
        </w:rPr>
        <w:t>0</w:t>
      </w:r>
      <w:r w:rsidR="007F4DB5">
        <w:rPr>
          <w:b/>
          <w:bCs/>
        </w:rPr>
        <w:t>-5:0</w:t>
      </w:r>
      <w:r w:rsidR="00B05F95">
        <w:rPr>
          <w:b/>
          <w:bCs/>
        </w:rPr>
        <w:t>0</w:t>
      </w:r>
    </w:p>
    <w:p w:rsidR="00D913D8" w:rsidRDefault="00C67D9D" w:rsidP="00C67D9D">
      <w:pPr>
        <w:rPr>
          <w:b/>
          <w:bCs/>
        </w:rPr>
      </w:pPr>
      <w:r w:rsidRPr="00974C8C">
        <w:rPr>
          <w:b/>
        </w:rPr>
        <w:t>678-359-5207</w:t>
      </w:r>
      <w:r>
        <w:rPr>
          <w:b/>
          <w:bCs/>
        </w:rPr>
        <w:tab/>
      </w:r>
      <w:r>
        <w:rPr>
          <w:b/>
          <w:bCs/>
        </w:rPr>
        <w:tab/>
      </w:r>
      <w:r>
        <w:rPr>
          <w:b/>
          <w:bCs/>
        </w:rPr>
        <w:tab/>
      </w:r>
      <w:r>
        <w:rPr>
          <w:b/>
          <w:bCs/>
        </w:rPr>
        <w:tab/>
      </w:r>
      <w:r>
        <w:rPr>
          <w:b/>
          <w:bCs/>
        </w:rPr>
        <w:tab/>
      </w:r>
      <w:r>
        <w:rPr>
          <w:b/>
          <w:bCs/>
        </w:rPr>
        <w:tab/>
      </w:r>
      <w:r w:rsidR="007F4DB5">
        <w:rPr>
          <w:b/>
          <w:bCs/>
        </w:rPr>
        <w:tab/>
        <w:t xml:space="preserve">W </w:t>
      </w:r>
      <w:r w:rsidR="007F4DB5">
        <w:rPr>
          <w:b/>
          <w:bCs/>
        </w:rPr>
        <w:tab/>
        <w:t xml:space="preserve">   1:55-3:25</w:t>
      </w:r>
    </w:p>
    <w:p w:rsidR="007F4DB5" w:rsidRDefault="00F660B2" w:rsidP="00C67D9D">
      <w:pPr>
        <w:rPr>
          <w:b/>
        </w:rPr>
      </w:pPr>
      <w:hyperlink r:id="rId8" w:history="1">
        <w:r w:rsidR="00C67D9D" w:rsidRPr="00BD4074">
          <w:rPr>
            <w:rStyle w:val="Hyperlink"/>
          </w:rPr>
          <w:t>p_terry@gordonstate.edu</w:t>
        </w:r>
      </w:hyperlink>
      <w:r w:rsidR="00C67D9D" w:rsidRPr="00F137B2">
        <w:rPr>
          <w:b/>
        </w:rPr>
        <w:tab/>
      </w:r>
      <w:r w:rsidR="00C67D9D">
        <w:rPr>
          <w:b/>
        </w:rPr>
        <w:tab/>
      </w:r>
      <w:r w:rsidR="00C67D9D">
        <w:rPr>
          <w:b/>
        </w:rPr>
        <w:tab/>
      </w:r>
      <w:r w:rsidR="00C5734C">
        <w:rPr>
          <w:b/>
        </w:rPr>
        <w:tab/>
      </w:r>
      <w:r w:rsidR="007F4DB5">
        <w:rPr>
          <w:b/>
        </w:rPr>
        <w:tab/>
        <w:t>R</w:t>
      </w:r>
      <w:r w:rsidR="007F4DB5">
        <w:rPr>
          <w:b/>
        </w:rPr>
        <w:tab/>
        <w:t xml:space="preserve">  </w:t>
      </w:r>
      <w:r w:rsidR="007F4DB5">
        <w:rPr>
          <w:b/>
          <w:bCs/>
        </w:rPr>
        <w:t>12:30-1:45; 3:3</w:t>
      </w:r>
      <w:r w:rsidR="00B05F95">
        <w:rPr>
          <w:b/>
          <w:bCs/>
        </w:rPr>
        <w:t>0</w:t>
      </w:r>
      <w:r w:rsidR="007F4DB5">
        <w:rPr>
          <w:b/>
          <w:bCs/>
        </w:rPr>
        <w:t>-5:0</w:t>
      </w:r>
      <w:r w:rsidR="00B05F95">
        <w:rPr>
          <w:b/>
          <w:bCs/>
        </w:rPr>
        <w:t>0</w:t>
      </w:r>
      <w:r w:rsidR="007F4DB5">
        <w:rPr>
          <w:b/>
        </w:rPr>
        <w:tab/>
      </w:r>
    </w:p>
    <w:p w:rsidR="00C67D9D" w:rsidRDefault="007F4DB5" w:rsidP="007F4DB5">
      <w:pPr>
        <w:ind w:left="5040" w:firstLine="720"/>
        <w:rPr>
          <w:b/>
          <w:bCs/>
        </w:rPr>
      </w:pPr>
      <w:r>
        <w:rPr>
          <w:b/>
        </w:rPr>
        <w:t>F</w:t>
      </w:r>
      <w:r w:rsidR="00C67D9D">
        <w:rPr>
          <w:b/>
        </w:rPr>
        <w:tab/>
      </w:r>
      <w:r>
        <w:rPr>
          <w:b/>
        </w:rPr>
        <w:t xml:space="preserve">    2:00-</w:t>
      </w:r>
      <w:r w:rsidR="00E407B9">
        <w:rPr>
          <w:b/>
        </w:rPr>
        <w:t>4:00</w:t>
      </w:r>
      <w:r w:rsidR="00C67D9D" w:rsidRPr="00F137B2">
        <w:rPr>
          <w:b/>
        </w:rPr>
        <w:tab/>
      </w:r>
      <w:r w:rsidR="00C67D9D">
        <w:rPr>
          <w:b/>
          <w:bCs/>
        </w:rPr>
        <w:tab/>
      </w:r>
    </w:p>
    <w:p w:rsidR="00C67D9D" w:rsidRPr="000B6858" w:rsidRDefault="00C67D9D" w:rsidP="00C67D9D">
      <w:r w:rsidRPr="00F137B2">
        <w:rPr>
          <w:b/>
        </w:rPr>
        <w:tab/>
      </w:r>
      <w:r w:rsidRPr="00F137B2">
        <w:rPr>
          <w:b/>
        </w:rPr>
        <w:tab/>
      </w:r>
      <w:r w:rsidRPr="00F137B2">
        <w:rPr>
          <w:b/>
        </w:rPr>
        <w:tab/>
      </w:r>
      <w:r w:rsidRPr="00F137B2">
        <w:rPr>
          <w:b/>
        </w:rPr>
        <w:tab/>
      </w:r>
      <w:r w:rsidRPr="00F137B2">
        <w:rPr>
          <w:b/>
        </w:rPr>
        <w:tab/>
      </w:r>
      <w:r>
        <w:rPr>
          <w:b/>
        </w:rPr>
        <w:tab/>
      </w:r>
    </w:p>
    <w:p w:rsidR="00F40FC9" w:rsidRDefault="009920D6" w:rsidP="00F40FC9">
      <w:pPr>
        <w:rPr>
          <w:b/>
          <w:bCs/>
        </w:rPr>
      </w:pPr>
      <w:r>
        <w:rPr>
          <w:b/>
          <w:bCs/>
        </w:rPr>
        <w:t>G</w:t>
      </w:r>
      <w:r w:rsidR="00F40FC9" w:rsidRPr="00817CCB">
        <w:rPr>
          <w:b/>
          <w:bCs/>
        </w:rPr>
        <w:t>eneral Course Description</w:t>
      </w:r>
    </w:p>
    <w:p w:rsidR="00114EAF" w:rsidRDefault="00F40FC9" w:rsidP="00114EAF">
      <w:r w:rsidRPr="00817CCB">
        <w:tab/>
      </w:r>
      <w:r w:rsidR="00947A28">
        <w:t>A</w:t>
      </w:r>
      <w:r w:rsidR="00776590">
        <w:t xml:space="preserve">n </w:t>
      </w:r>
      <w:r w:rsidR="00947A28">
        <w:t>introduction to human development across the lifespan with an emphasis on normal patterns of physical, cognitive, and social development.</w:t>
      </w:r>
      <w:r w:rsidR="00114EAF">
        <w:t xml:space="preserve">  This is an online course.  </w:t>
      </w:r>
      <w:r w:rsidR="00872958">
        <w:t>(</w:t>
      </w:r>
      <w:r w:rsidR="00114EAF">
        <w:t>See the Message under the Online Courses heading in the course schedule for important information.</w:t>
      </w:r>
      <w:r w:rsidR="00872958">
        <w:t>)</w:t>
      </w:r>
      <w:r w:rsidR="00114EAF">
        <w:t xml:space="preserve">  Students will be contacted by the instructor d</w:t>
      </w:r>
      <w:r w:rsidR="007F4DB5">
        <w:t xml:space="preserve">uring the first week of class. </w:t>
      </w:r>
      <w:r w:rsidR="00114EAF">
        <w:t xml:space="preserve"> Students will be required to obtain access to Pearson’s MyPsychLab</w:t>
      </w:r>
      <w:r w:rsidR="00872958">
        <w:t>.</w:t>
      </w:r>
    </w:p>
    <w:p w:rsidR="00F40FC9" w:rsidRDefault="00F40FC9" w:rsidP="00F40FC9"/>
    <w:p w:rsidR="00F40FC9" w:rsidRPr="00817CCB" w:rsidRDefault="00F40FC9" w:rsidP="00F40FC9">
      <w:r w:rsidRPr="00817CCB">
        <w:rPr>
          <w:b/>
          <w:bCs/>
        </w:rPr>
        <w:t>Textbook</w:t>
      </w:r>
    </w:p>
    <w:p w:rsidR="00F5213E" w:rsidRDefault="00AD7B77" w:rsidP="00AD7B77">
      <w:pPr>
        <w:rPr>
          <w:bCs/>
        </w:rPr>
      </w:pPr>
      <w:r>
        <w:rPr>
          <w:bCs/>
        </w:rPr>
        <w:t>Feldman, R. S. (201</w:t>
      </w:r>
      <w:r w:rsidR="007A69AB">
        <w:rPr>
          <w:bCs/>
        </w:rPr>
        <w:t>7</w:t>
      </w:r>
      <w:r>
        <w:rPr>
          <w:bCs/>
        </w:rPr>
        <w:t xml:space="preserve">).  </w:t>
      </w:r>
      <w:r w:rsidRPr="00817CCB">
        <w:rPr>
          <w:bCs/>
          <w:i/>
        </w:rPr>
        <w:t>Lifespan Development</w:t>
      </w:r>
      <w:r>
        <w:rPr>
          <w:bCs/>
          <w:i/>
        </w:rPr>
        <w:t>:  A Topical Approach</w:t>
      </w:r>
      <w:r w:rsidRPr="00817CCB">
        <w:rPr>
          <w:bCs/>
        </w:rPr>
        <w:t xml:space="preserve">, </w:t>
      </w:r>
      <w:r w:rsidR="007A69AB">
        <w:rPr>
          <w:bCs/>
        </w:rPr>
        <w:t>3r</w:t>
      </w:r>
      <w:r w:rsidR="00B10C8A">
        <w:rPr>
          <w:bCs/>
        </w:rPr>
        <w:t>d</w:t>
      </w:r>
      <w:r w:rsidRPr="00817CCB">
        <w:rPr>
          <w:bCs/>
        </w:rPr>
        <w:t xml:space="preserve"> Ed.  </w:t>
      </w:r>
      <w:r>
        <w:rPr>
          <w:bCs/>
        </w:rPr>
        <w:t xml:space="preserve">Upper Saddle River, </w:t>
      </w:r>
    </w:p>
    <w:p w:rsidR="004851BA" w:rsidRDefault="00F5213E" w:rsidP="00AD7B77">
      <w:pPr>
        <w:rPr>
          <w:bCs/>
        </w:rPr>
      </w:pPr>
      <w:r>
        <w:rPr>
          <w:bCs/>
        </w:rPr>
        <w:tab/>
      </w:r>
      <w:r w:rsidR="00AD7B77">
        <w:rPr>
          <w:bCs/>
        </w:rPr>
        <w:t>NJ:  P</w:t>
      </w:r>
      <w:r w:rsidR="004851BA">
        <w:rPr>
          <w:bCs/>
        </w:rPr>
        <w:t>earson Education</w:t>
      </w:r>
      <w:r w:rsidR="00AD7B77">
        <w:rPr>
          <w:bCs/>
        </w:rPr>
        <w:t>.</w:t>
      </w:r>
      <w:r w:rsidR="00AD7B77" w:rsidRPr="00817CCB">
        <w:rPr>
          <w:bCs/>
        </w:rPr>
        <w:t xml:space="preserve"> </w:t>
      </w:r>
      <w:r w:rsidR="003E0C87">
        <w:rPr>
          <w:bCs/>
        </w:rPr>
        <w:t xml:space="preserve">This text is packaged with electronic resources from </w:t>
      </w:r>
    </w:p>
    <w:p w:rsidR="00AD7B77" w:rsidRDefault="004851BA" w:rsidP="00AD7B77">
      <w:pPr>
        <w:rPr>
          <w:bCs/>
        </w:rPr>
      </w:pPr>
      <w:r>
        <w:rPr>
          <w:bCs/>
        </w:rPr>
        <w:tab/>
      </w:r>
      <w:hyperlink r:id="rId9" w:history="1">
        <w:r w:rsidR="00B61DA7" w:rsidRPr="00AE6954">
          <w:rPr>
            <w:rStyle w:val="Hyperlink"/>
            <w:bCs/>
          </w:rPr>
          <w:t>www.MyPsychLab.com</w:t>
        </w:r>
      </w:hyperlink>
      <w:r w:rsidR="00B67B19">
        <w:rPr>
          <w:bCs/>
        </w:rPr>
        <w:t xml:space="preserve"> .</w:t>
      </w:r>
    </w:p>
    <w:p w:rsidR="00612144" w:rsidRDefault="00612144" w:rsidP="00F40FC9">
      <w:pPr>
        <w:rPr>
          <w:bCs/>
        </w:rPr>
      </w:pPr>
    </w:p>
    <w:p w:rsidR="00891AF0" w:rsidRDefault="00D33E15" w:rsidP="00891AF0">
      <w:pPr>
        <w:ind w:firstLine="720"/>
        <w:rPr>
          <w:bCs/>
        </w:rPr>
      </w:pPr>
      <w:r w:rsidRPr="00817CCB">
        <w:t>.</w:t>
      </w:r>
      <w:r w:rsidR="00891AF0" w:rsidRPr="00891AF0">
        <w:rPr>
          <w:bCs/>
        </w:rPr>
        <w:t xml:space="preserve"> </w:t>
      </w:r>
      <w:r w:rsidR="00891AF0">
        <w:rPr>
          <w:bCs/>
        </w:rPr>
        <w:t>Access to My</w:t>
      </w:r>
      <w:r w:rsidR="00872958">
        <w:rPr>
          <w:bCs/>
        </w:rPr>
        <w:t>Psych</w:t>
      </w:r>
      <w:r w:rsidR="00891AF0">
        <w:rPr>
          <w:bCs/>
        </w:rPr>
        <w:t>Lab is required and may be obtained separately from the textbook.  Check with the bookstore and/or contact Pearson directly</w:t>
      </w:r>
      <w:r w:rsidR="005925B6">
        <w:rPr>
          <w:bCs/>
        </w:rPr>
        <w:t xml:space="preserve"> online</w:t>
      </w:r>
      <w:r w:rsidR="00891AF0">
        <w:rPr>
          <w:bCs/>
        </w:rPr>
        <w:t>.</w:t>
      </w:r>
      <w:r w:rsidR="00872958">
        <w:rPr>
          <w:bCs/>
        </w:rPr>
        <w:t xml:space="preserve"> (Pearson offers a free, two-week trial period which will allow students to get </w:t>
      </w:r>
      <w:r w:rsidR="00F7259B">
        <w:rPr>
          <w:bCs/>
        </w:rPr>
        <w:t>started in</w:t>
      </w:r>
      <w:r w:rsidR="00872958">
        <w:rPr>
          <w:bCs/>
        </w:rPr>
        <w:t xml:space="preserve"> the course in cases </w:t>
      </w:r>
      <w:r w:rsidR="00283598">
        <w:rPr>
          <w:bCs/>
        </w:rPr>
        <w:t>such as</w:t>
      </w:r>
      <w:r w:rsidR="00872958">
        <w:rPr>
          <w:bCs/>
        </w:rPr>
        <w:t xml:space="preserve"> delayed financial aid.)</w:t>
      </w:r>
      <w:r w:rsidR="007A69AB">
        <w:rPr>
          <w:bCs/>
        </w:rPr>
        <w:t xml:space="preserve">  You do need access to the content of the textbook whether that is new or used, purchased or rented, print or e-book.  Older editions are acceptable.</w:t>
      </w:r>
    </w:p>
    <w:p w:rsidR="00F40FC9" w:rsidRPr="00817CCB" w:rsidRDefault="00F40FC9" w:rsidP="00F40FC9"/>
    <w:p w:rsidR="00B67B19" w:rsidRDefault="00B67B19" w:rsidP="00F40FC9">
      <w:pPr>
        <w:rPr>
          <w:b/>
          <w:bCs/>
        </w:rPr>
      </w:pPr>
      <w:r>
        <w:rPr>
          <w:b/>
          <w:bCs/>
        </w:rPr>
        <w:t xml:space="preserve">Required </w:t>
      </w:r>
      <w:r w:rsidR="00980C35">
        <w:rPr>
          <w:b/>
          <w:bCs/>
        </w:rPr>
        <w:t xml:space="preserve">Skills and </w:t>
      </w:r>
      <w:r>
        <w:rPr>
          <w:b/>
          <w:bCs/>
        </w:rPr>
        <w:t>Materials</w:t>
      </w:r>
    </w:p>
    <w:p w:rsidR="00872958" w:rsidRDefault="00B67B19" w:rsidP="00F40FC9">
      <w:pPr>
        <w:rPr>
          <w:bCs/>
        </w:rPr>
      </w:pPr>
      <w:r>
        <w:rPr>
          <w:b/>
          <w:bCs/>
        </w:rPr>
        <w:tab/>
      </w:r>
      <w:r w:rsidRPr="00B67B19">
        <w:rPr>
          <w:bCs/>
        </w:rPr>
        <w:t>Consistent internet access</w:t>
      </w:r>
      <w:r w:rsidR="00077247">
        <w:rPr>
          <w:bCs/>
        </w:rPr>
        <w:tab/>
      </w:r>
      <w:r w:rsidR="00077247">
        <w:rPr>
          <w:bCs/>
        </w:rPr>
        <w:tab/>
      </w:r>
    </w:p>
    <w:p w:rsidR="00B67B19" w:rsidRPr="00B67B19" w:rsidRDefault="00077247" w:rsidP="00F40FC9">
      <w:pPr>
        <w:rPr>
          <w:bCs/>
        </w:rPr>
      </w:pPr>
      <w:r>
        <w:rPr>
          <w:bCs/>
        </w:rPr>
        <w:tab/>
      </w:r>
      <w:r w:rsidR="00B67B19" w:rsidRPr="00B67B19">
        <w:rPr>
          <w:bCs/>
        </w:rPr>
        <w:t>Desktop or laptop computer</w:t>
      </w:r>
    </w:p>
    <w:p w:rsidR="00B67B19" w:rsidRDefault="00872958" w:rsidP="00077247">
      <w:pPr>
        <w:ind w:firstLine="720"/>
        <w:rPr>
          <w:bCs/>
        </w:rPr>
      </w:pPr>
      <w:r>
        <w:rPr>
          <w:bCs/>
        </w:rPr>
        <w:t>Access to MyPsychLab</w:t>
      </w:r>
    </w:p>
    <w:p w:rsidR="007514F8" w:rsidRDefault="00891AF0" w:rsidP="00F40FC9">
      <w:pPr>
        <w:rPr>
          <w:bCs/>
        </w:rPr>
      </w:pPr>
      <w:r>
        <w:rPr>
          <w:bCs/>
        </w:rPr>
        <w:tab/>
      </w:r>
    </w:p>
    <w:p w:rsidR="00F40FC9" w:rsidRPr="00817CCB" w:rsidRDefault="00F40FC9" w:rsidP="00F40FC9">
      <w:r w:rsidRPr="00817CCB">
        <w:rPr>
          <w:b/>
          <w:bCs/>
        </w:rPr>
        <w:t>Instructional Objectives</w:t>
      </w:r>
    </w:p>
    <w:p w:rsidR="00D913D8" w:rsidRPr="00C17EBA" w:rsidRDefault="00D913D8" w:rsidP="00E407B9">
      <w:pPr>
        <w:pStyle w:val="Default"/>
        <w:ind w:left="360"/>
        <w:rPr>
          <w:color w:val="auto"/>
        </w:rPr>
      </w:pPr>
      <w:r w:rsidRPr="00C17EBA">
        <w:rPr>
          <w:color w:val="auto"/>
        </w:rPr>
        <w:t>1.</w:t>
      </w:r>
      <w:r w:rsidRPr="00C17EBA">
        <w:rPr>
          <w:color w:val="auto"/>
          <w:sz w:val="14"/>
          <w:szCs w:val="14"/>
        </w:rPr>
        <w:t xml:space="preserve">    </w:t>
      </w:r>
      <w:r w:rsidRPr="00C17EBA">
        <w:rPr>
          <w:color w:val="auto"/>
        </w:rPr>
        <w:t>Demonstrate an understanding of the physical, physiological, emotional, social and cognitive changes that occur throughout the life span.</w:t>
      </w:r>
    </w:p>
    <w:p w:rsidR="00D913D8" w:rsidRPr="00C17EBA" w:rsidRDefault="00D913D8" w:rsidP="00D913D8">
      <w:pPr>
        <w:pStyle w:val="Default"/>
        <w:ind w:left="720" w:hanging="360"/>
        <w:rPr>
          <w:color w:val="auto"/>
        </w:rPr>
      </w:pPr>
      <w:r w:rsidRPr="00C17EBA">
        <w:rPr>
          <w:color w:val="auto"/>
        </w:rPr>
        <w:t>2.</w:t>
      </w:r>
      <w:r w:rsidRPr="00C17EBA">
        <w:rPr>
          <w:color w:val="auto"/>
          <w:sz w:val="14"/>
          <w:szCs w:val="14"/>
        </w:rPr>
        <w:t xml:space="preserve">    </w:t>
      </w:r>
      <w:r w:rsidRPr="00C17EBA">
        <w:rPr>
          <w:color w:val="auto"/>
        </w:rPr>
        <w:t>Summarize the stages and processes of lifespan development.</w:t>
      </w:r>
    </w:p>
    <w:p w:rsidR="00D913D8" w:rsidRPr="00C17EBA" w:rsidRDefault="00D913D8" w:rsidP="00D913D8">
      <w:pPr>
        <w:pStyle w:val="Default"/>
        <w:ind w:left="720" w:hanging="360"/>
        <w:rPr>
          <w:color w:val="auto"/>
        </w:rPr>
      </w:pPr>
      <w:r w:rsidRPr="00C17EBA">
        <w:rPr>
          <w:color w:val="auto"/>
        </w:rPr>
        <w:t>3.</w:t>
      </w:r>
      <w:r w:rsidRPr="00C17EBA">
        <w:rPr>
          <w:color w:val="auto"/>
          <w:sz w:val="14"/>
          <w:szCs w:val="14"/>
        </w:rPr>
        <w:t xml:space="preserve">    </w:t>
      </w:r>
      <w:r w:rsidRPr="00C17EBA">
        <w:rPr>
          <w:color w:val="auto"/>
        </w:rPr>
        <w:t xml:space="preserve">Explain major theories, concepts, and topics of interest to developmental psychologists. </w:t>
      </w:r>
    </w:p>
    <w:p w:rsidR="00D913D8" w:rsidRPr="00C17EBA" w:rsidRDefault="00D913D8" w:rsidP="00D913D8">
      <w:pPr>
        <w:pStyle w:val="Default"/>
        <w:ind w:left="720" w:hanging="360"/>
        <w:rPr>
          <w:color w:val="auto"/>
        </w:rPr>
      </w:pPr>
      <w:r w:rsidRPr="00C17EBA">
        <w:rPr>
          <w:color w:val="auto"/>
        </w:rPr>
        <w:t>4.</w:t>
      </w:r>
      <w:r w:rsidRPr="00C17EBA">
        <w:rPr>
          <w:color w:val="auto"/>
          <w:sz w:val="14"/>
          <w:szCs w:val="14"/>
        </w:rPr>
        <w:t xml:space="preserve">    </w:t>
      </w:r>
      <w:r w:rsidRPr="00C17EBA">
        <w:rPr>
          <w:color w:val="auto"/>
        </w:rPr>
        <w:t xml:space="preserve">Demonstrate the understanding of how the knowledge and principles of developmental psychology might be applied to improve one’s life. </w:t>
      </w:r>
    </w:p>
    <w:p w:rsidR="00D913D8" w:rsidRPr="00C17EBA" w:rsidRDefault="00D913D8" w:rsidP="00D913D8">
      <w:pPr>
        <w:pStyle w:val="Default"/>
        <w:ind w:left="720" w:hanging="360"/>
        <w:rPr>
          <w:color w:val="auto"/>
        </w:rPr>
      </w:pPr>
      <w:r w:rsidRPr="00C17EBA">
        <w:rPr>
          <w:color w:val="auto"/>
        </w:rPr>
        <w:t>5.</w:t>
      </w:r>
      <w:r w:rsidRPr="00C17EBA">
        <w:rPr>
          <w:color w:val="auto"/>
          <w:sz w:val="14"/>
          <w:szCs w:val="14"/>
        </w:rPr>
        <w:t xml:space="preserve">    </w:t>
      </w:r>
      <w:r w:rsidRPr="00C17EBA">
        <w:rPr>
          <w:color w:val="auto"/>
        </w:rPr>
        <w:t xml:space="preserve">Summarize the impact of cultural and environmental influences on human development. </w:t>
      </w:r>
    </w:p>
    <w:p w:rsidR="00D913D8" w:rsidRPr="00C17EBA" w:rsidRDefault="00D913D8" w:rsidP="00D913D8">
      <w:pPr>
        <w:pStyle w:val="Default"/>
        <w:ind w:left="720" w:hanging="360"/>
        <w:rPr>
          <w:color w:val="auto"/>
        </w:rPr>
      </w:pPr>
      <w:r w:rsidRPr="00C17EBA">
        <w:rPr>
          <w:color w:val="auto"/>
        </w:rPr>
        <w:t>6.</w:t>
      </w:r>
      <w:r w:rsidRPr="00C17EBA">
        <w:rPr>
          <w:color w:val="auto"/>
          <w:sz w:val="14"/>
          <w:szCs w:val="14"/>
        </w:rPr>
        <w:t xml:space="preserve">    </w:t>
      </w:r>
      <w:r w:rsidRPr="00C17EBA">
        <w:rPr>
          <w:color w:val="auto"/>
        </w:rPr>
        <w:t xml:space="preserve">Summarize, compare, contrast and draw conclusions from research in developmental psychology. </w:t>
      </w:r>
    </w:p>
    <w:p w:rsidR="00F40FC9" w:rsidRPr="00817CCB" w:rsidRDefault="00F40FC9" w:rsidP="00F40FC9">
      <w:pPr>
        <w:rPr>
          <w:bCs/>
        </w:rPr>
      </w:pPr>
      <w:r w:rsidRPr="00817CCB">
        <w:rPr>
          <w:bCs/>
        </w:rPr>
        <w:tab/>
      </w:r>
    </w:p>
    <w:p w:rsidR="00283598" w:rsidRDefault="00283598" w:rsidP="00F40FC9">
      <w:pPr>
        <w:rPr>
          <w:b/>
          <w:bCs/>
        </w:rPr>
      </w:pPr>
    </w:p>
    <w:p w:rsidR="00283598" w:rsidRDefault="00283598" w:rsidP="00F40FC9">
      <w:pPr>
        <w:rPr>
          <w:b/>
          <w:bCs/>
        </w:rPr>
      </w:pPr>
    </w:p>
    <w:p w:rsidR="00283598" w:rsidRDefault="00283598" w:rsidP="00F40FC9">
      <w:pPr>
        <w:rPr>
          <w:b/>
          <w:bCs/>
        </w:rPr>
      </w:pPr>
    </w:p>
    <w:p w:rsidR="00F40FC9" w:rsidRPr="00817CCB" w:rsidRDefault="00F40FC9" w:rsidP="00F40FC9">
      <w:r w:rsidRPr="00817CCB">
        <w:rPr>
          <w:b/>
          <w:bCs/>
        </w:rPr>
        <w:lastRenderedPageBreak/>
        <w:t>Course Requirements</w:t>
      </w:r>
      <w:r w:rsidR="00612144">
        <w:rPr>
          <w:b/>
          <w:bCs/>
        </w:rPr>
        <w:t xml:space="preserve"> &amp; </w:t>
      </w:r>
      <w:r w:rsidR="00612144" w:rsidRPr="00817CCB">
        <w:rPr>
          <w:b/>
          <w:bCs/>
        </w:rPr>
        <w:t>Grading Breakdown</w:t>
      </w:r>
      <w:r w:rsidRPr="00817CCB">
        <w:rPr>
          <w:b/>
          <w:bCs/>
        </w:rPr>
        <w:tab/>
      </w:r>
    </w:p>
    <w:p w:rsidR="00283598" w:rsidRDefault="00283598" w:rsidP="00DC226F">
      <w:pPr>
        <w:ind w:firstLine="720"/>
      </w:pPr>
    </w:p>
    <w:p w:rsidR="00DC226F" w:rsidRDefault="00DC226F" w:rsidP="00DC226F">
      <w:pPr>
        <w:ind w:firstLine="720"/>
      </w:pPr>
      <w:r>
        <w:t xml:space="preserve">The </w:t>
      </w:r>
      <w:r w:rsidRPr="00817CCB">
        <w:t>semester grade will be comp</w:t>
      </w:r>
      <w:r>
        <w:t>osed of credit and/or grades for:</w:t>
      </w:r>
    </w:p>
    <w:p w:rsidR="00093A51" w:rsidRDefault="00093A51" w:rsidP="00DC226F">
      <w:pPr>
        <w:ind w:firstLine="720"/>
      </w:pPr>
    </w:p>
    <w:p w:rsidR="007A69AB" w:rsidRDefault="00DC226F" w:rsidP="007A69AB">
      <w:pPr>
        <w:ind w:firstLine="720"/>
      </w:pPr>
      <w:r>
        <w:t xml:space="preserve">Study Plan </w:t>
      </w:r>
      <w:r w:rsidR="00B61DA7">
        <w:t xml:space="preserve">Posttests </w:t>
      </w:r>
      <w:r w:rsidR="007A69AB">
        <w:t>25</w:t>
      </w:r>
      <w:r>
        <w:t>%</w:t>
      </w:r>
      <w:r w:rsidR="007A69AB">
        <w:tab/>
      </w:r>
      <w:r w:rsidR="007A69AB">
        <w:tab/>
      </w:r>
      <w:r w:rsidR="007A69AB">
        <w:tab/>
        <w:t>Module Exams 15%</w:t>
      </w:r>
    </w:p>
    <w:p w:rsidR="007A69AB" w:rsidRDefault="007A69AB" w:rsidP="007A69AB">
      <w:pPr>
        <w:ind w:firstLine="720"/>
      </w:pPr>
      <w:r>
        <w:t>Video assignments 1</w:t>
      </w:r>
      <w:r w:rsidR="00B61DA7">
        <w:t>5</w:t>
      </w:r>
      <w:r>
        <w:t>%</w:t>
      </w:r>
      <w:r>
        <w:tab/>
      </w:r>
      <w:r>
        <w:tab/>
      </w:r>
      <w:r w:rsidR="00B61DA7">
        <w:tab/>
      </w:r>
      <w:r>
        <w:t xml:space="preserve">Tests 20% </w:t>
      </w:r>
    </w:p>
    <w:p w:rsidR="00093A51" w:rsidRDefault="00093A51" w:rsidP="00093A51">
      <w:pPr>
        <w:ind w:firstLine="720"/>
      </w:pPr>
      <w:r>
        <w:t>Final exam 25%.</w:t>
      </w:r>
    </w:p>
    <w:p w:rsidR="00DC226F" w:rsidRDefault="00DC226F" w:rsidP="007A69AB"/>
    <w:p w:rsidR="005D2CAF" w:rsidRPr="00817CCB" w:rsidRDefault="005D2CAF" w:rsidP="005D2CAF">
      <w:r w:rsidRPr="00817CCB">
        <w:rPr>
          <w:b/>
          <w:bCs/>
        </w:rPr>
        <w:t>Grading Scale</w:t>
      </w:r>
    </w:p>
    <w:p w:rsidR="00617F08" w:rsidRDefault="005D2CAF" w:rsidP="00F40FC9">
      <w:pPr>
        <w:tabs>
          <w:tab w:val="left" w:pos="-1440"/>
        </w:tabs>
        <w:ind w:left="2880" w:hanging="2160"/>
      </w:pPr>
      <w:r w:rsidRPr="00817CCB">
        <w:t>A - 90 – 100</w:t>
      </w:r>
      <w:r w:rsidRPr="00817CCB">
        <w:tab/>
      </w:r>
      <w:r w:rsidRPr="00817CCB">
        <w:tab/>
      </w:r>
      <w:r w:rsidR="00617F08" w:rsidRPr="00817CCB">
        <w:t>B - 80 -   89</w:t>
      </w:r>
      <w:r w:rsidR="00617F08">
        <w:tab/>
      </w:r>
      <w:r w:rsidR="00617F08">
        <w:tab/>
      </w:r>
      <w:r w:rsidR="00617F08" w:rsidRPr="00817CCB">
        <w:t>C - 70 -   79</w:t>
      </w:r>
    </w:p>
    <w:p w:rsidR="00F40FC9" w:rsidRDefault="005D2CAF" w:rsidP="00F40FC9">
      <w:pPr>
        <w:tabs>
          <w:tab w:val="left" w:pos="-1440"/>
        </w:tabs>
        <w:ind w:left="2880" w:hanging="2160"/>
      </w:pPr>
      <w:r w:rsidRPr="00817CCB">
        <w:t>D - 60 -   69</w:t>
      </w:r>
      <w:r w:rsidR="00617F08">
        <w:tab/>
      </w:r>
      <w:r w:rsidR="00617F08">
        <w:tab/>
      </w:r>
      <w:r w:rsidR="00F40FC9" w:rsidRPr="00817CCB">
        <w:t>F - Below 60</w:t>
      </w:r>
    </w:p>
    <w:p w:rsidR="00EE7CCD" w:rsidRPr="00817CCB" w:rsidRDefault="00EE7CCD" w:rsidP="00F40FC9">
      <w:pPr>
        <w:tabs>
          <w:tab w:val="left" w:pos="-1440"/>
        </w:tabs>
        <w:ind w:left="2880" w:hanging="2160"/>
      </w:pPr>
    </w:p>
    <w:p w:rsidR="00F64245" w:rsidRPr="00817CCB" w:rsidRDefault="00F64245" w:rsidP="00F64245">
      <w:pPr>
        <w:rPr>
          <w:b/>
          <w:bCs/>
        </w:rPr>
      </w:pPr>
      <w:r w:rsidRPr="00817CCB">
        <w:rPr>
          <w:b/>
          <w:bCs/>
        </w:rPr>
        <w:t>Academic Honesty</w:t>
      </w:r>
    </w:p>
    <w:p w:rsidR="008C48F3" w:rsidRDefault="00F64245" w:rsidP="008C48F3">
      <w:pPr>
        <w:ind w:firstLine="720"/>
      </w:pPr>
      <w:r w:rsidRPr="00817CCB">
        <w:t xml:space="preserve">See the </w:t>
      </w:r>
      <w:r w:rsidRPr="00817CCB">
        <w:rPr>
          <w:i/>
          <w:iCs/>
        </w:rPr>
        <w:t xml:space="preserve">Gordon College Academic Catalog </w:t>
      </w:r>
      <w:r w:rsidRPr="00817CCB">
        <w:t>for the official college policy.   Evidence of cheating on examinations or plagiarism of written assignments will</w:t>
      </w:r>
      <w:r w:rsidR="00CA727C" w:rsidRPr="00817CCB">
        <w:t xml:space="preserve"> in this class</w:t>
      </w:r>
      <w:r w:rsidRPr="00817CCB">
        <w:t xml:space="preserve">, at minimum, result in a grade of zero for the test or assignment. Any work turned in must be your original work, and any information taken from outside sources must be referenced.  </w:t>
      </w:r>
      <w:r w:rsidR="003E112B" w:rsidRPr="00817CCB">
        <w:t xml:space="preserve">(Your report should clearly indicate </w:t>
      </w:r>
      <w:r w:rsidR="00B96CA7">
        <w:t xml:space="preserve">from </w:t>
      </w:r>
      <w:r w:rsidR="003E112B" w:rsidRPr="00817CCB">
        <w:t>what source the information came</w:t>
      </w:r>
      <w:r w:rsidR="00B96CA7">
        <w:t>.</w:t>
      </w:r>
      <w:r w:rsidR="003E112B" w:rsidRPr="00817CCB">
        <w:t xml:space="preserve">)  </w:t>
      </w:r>
      <w:r w:rsidRPr="00817CCB">
        <w:t xml:space="preserve">This includes facts, statistics, and words and ideas of others, even if they are paraphrased.  It is best to avoid all </w:t>
      </w:r>
      <w:r w:rsidR="00366A0F" w:rsidRPr="00817CCB">
        <w:t xml:space="preserve">question or </w:t>
      </w:r>
      <w:r w:rsidRPr="00817CCB">
        <w:t xml:space="preserve">appearance of cheating </w:t>
      </w:r>
      <w:r w:rsidR="00366A0F" w:rsidRPr="00817CCB">
        <w:t xml:space="preserve">and plagiarism </w:t>
      </w:r>
      <w:r w:rsidRPr="00817CCB">
        <w:t xml:space="preserve">by not working together too closely on project reports, avoiding overuse of wording borrowed from </w:t>
      </w:r>
      <w:r w:rsidR="00B07DB1" w:rsidRPr="00817CCB">
        <w:t xml:space="preserve">your </w:t>
      </w:r>
      <w:r w:rsidRPr="00817CCB">
        <w:t xml:space="preserve">reference sources, and making sure that all sources are </w:t>
      </w:r>
      <w:r w:rsidR="00B96CA7">
        <w:t>reference</w:t>
      </w:r>
      <w:r w:rsidR="00C67D9D">
        <w:t>d.</w:t>
      </w:r>
      <w:bookmarkStart w:id="1" w:name="OLE_LINK1"/>
    </w:p>
    <w:p w:rsidR="004329BF" w:rsidRPr="00B96CA7" w:rsidRDefault="004329BF" w:rsidP="008C48F3">
      <w:pPr>
        <w:ind w:firstLine="720"/>
        <w:rPr>
          <w:b/>
        </w:rPr>
      </w:pPr>
    </w:p>
    <w:bookmarkEnd w:id="1"/>
    <w:p w:rsidR="00991443" w:rsidRPr="00B96CA7" w:rsidRDefault="00991443" w:rsidP="00B96CA7">
      <w:pPr>
        <w:jc w:val="both"/>
        <w:rPr>
          <w:b/>
          <w:bCs/>
        </w:rPr>
      </w:pPr>
      <w:r w:rsidRPr="00B96CA7">
        <w:rPr>
          <w:b/>
          <w:bCs/>
        </w:rPr>
        <w:t>Title IX</w:t>
      </w:r>
    </w:p>
    <w:p w:rsidR="00991443" w:rsidRPr="00B96CA7" w:rsidRDefault="00991443" w:rsidP="00B96CA7">
      <w:pPr>
        <w:pStyle w:val="NoSpacing"/>
        <w:ind w:firstLine="720"/>
        <w:jc w:val="both"/>
        <w:rPr>
          <w:rFonts w:ascii="Times New Roman" w:hAnsi="Times New Roman"/>
          <w:sz w:val="24"/>
          <w:szCs w:val="24"/>
        </w:rPr>
      </w:pPr>
      <w:r w:rsidRPr="00B96CA7">
        <w:rPr>
          <w:rFonts w:ascii="Times New Roman" w:hAnsi="Times New Roman"/>
          <w:sz w:val="24"/>
          <w:szCs w:val="24"/>
        </w:rPr>
        <w:t xml:space="preserve">Gordon State College is committed to providing an environment free of all forms of discrimination and sexual harassment, including sexual assault, domestic violence, dating violence and stalking.  If you (or someone you know) has experienced or experiences any of these incidents, know that you are not alone. All faculty members at Gordon State College are mandated reporters.  Any student reporting any type of sexual harassment, sexual assault, dating violence, domestic violence or stalking must be made aware that any report made to a faculty member under the provisions of Title IX will be reported to the Title IX Coordinator or a Title IX Deputy Coordinator.  If you wish to speak with someone confidentially, you must contact the Counseling and Accessibility Services office, Room 212, Student Life Center.  The licensed counselors in the Counseling Office are able to provide confidential support. </w:t>
      </w:r>
    </w:p>
    <w:p w:rsidR="00991443" w:rsidRPr="00B96CA7" w:rsidRDefault="00991443" w:rsidP="00991443">
      <w:pPr>
        <w:pStyle w:val="NoSpacing"/>
        <w:jc w:val="both"/>
        <w:rPr>
          <w:rFonts w:ascii="Times New Roman" w:hAnsi="Times New Roman"/>
          <w:sz w:val="24"/>
          <w:szCs w:val="24"/>
        </w:rPr>
      </w:pPr>
    </w:p>
    <w:p w:rsidR="00991443" w:rsidRPr="00B96CA7" w:rsidRDefault="00991443" w:rsidP="00B96CA7">
      <w:pPr>
        <w:pStyle w:val="NoSpacing"/>
        <w:ind w:firstLine="720"/>
        <w:jc w:val="both"/>
        <w:rPr>
          <w:rFonts w:ascii="Times New Roman" w:hAnsi="Times New Roman"/>
          <w:sz w:val="24"/>
          <w:szCs w:val="24"/>
        </w:rPr>
      </w:pPr>
      <w:r w:rsidRPr="00B96CA7">
        <w:rPr>
          <w:rFonts w:ascii="Times New Roman" w:hAnsi="Times New Roman"/>
          <w:sz w:val="24"/>
          <w:szCs w:val="24"/>
        </w:rPr>
        <w:t>Gordon State College does not discriminate against any student on the basis of pregnancy, parenting or related conditions.  Students seeking accommodations on the basis of pregnancy, parenting or related conditions should contact Counseling and Accessibility Services regarding the process of documenting pregnancy related issues and being approved for accommodations, including pregnancy related absences as defined under Title IX.</w:t>
      </w:r>
    </w:p>
    <w:p w:rsidR="00991443" w:rsidRPr="00B96CA7" w:rsidRDefault="00991443" w:rsidP="00991443">
      <w:pPr>
        <w:pStyle w:val="NoSpacing"/>
        <w:jc w:val="both"/>
        <w:rPr>
          <w:rFonts w:ascii="Times New Roman" w:hAnsi="Times New Roman"/>
          <w:sz w:val="24"/>
          <w:szCs w:val="24"/>
        </w:rPr>
      </w:pPr>
    </w:p>
    <w:p w:rsidR="00991443" w:rsidRPr="00B96CA7" w:rsidRDefault="00991443" w:rsidP="00B96CA7">
      <w:pPr>
        <w:pStyle w:val="NoSpacing"/>
        <w:jc w:val="both"/>
        <w:rPr>
          <w:rFonts w:ascii="Times New Roman" w:hAnsi="Times New Roman"/>
          <w:b/>
          <w:bCs/>
          <w:sz w:val="24"/>
          <w:szCs w:val="24"/>
        </w:rPr>
      </w:pPr>
      <w:r w:rsidRPr="00B96CA7">
        <w:rPr>
          <w:rFonts w:ascii="Times New Roman" w:hAnsi="Times New Roman"/>
          <w:b/>
          <w:bCs/>
          <w:sz w:val="24"/>
          <w:szCs w:val="24"/>
        </w:rPr>
        <w:t>ADA and 504</w:t>
      </w:r>
    </w:p>
    <w:p w:rsidR="00991443" w:rsidRPr="00B96CA7" w:rsidRDefault="00991443" w:rsidP="00B96CA7">
      <w:pPr>
        <w:pStyle w:val="NoSpacing"/>
        <w:ind w:firstLine="720"/>
        <w:jc w:val="both"/>
        <w:rPr>
          <w:rFonts w:ascii="Times New Roman" w:hAnsi="Times New Roman"/>
          <w:sz w:val="24"/>
          <w:szCs w:val="24"/>
        </w:rPr>
      </w:pPr>
      <w:r w:rsidRPr="00B96CA7">
        <w:rPr>
          <w:rFonts w:ascii="Times New Roman" w:hAnsi="Times New Roman"/>
          <w:sz w:val="24"/>
          <w:szCs w:val="24"/>
        </w:rPr>
        <w:t xml:space="preserve">If you have a documented disability as described by the Americans with Disabilities Act (ADA) and the Rehabilitation Act of 1973, Section 504, you may be eligible to receive accommodations to assist in programmatic and/or physical accessibility.  The Counseling and Accessibility Services office located in the Student Center, Room 212 can assist you in formulating a reasonable accommodation plan and in providing support in developing appropriate accommodations to ensure equal access to all </w:t>
      </w:r>
      <w:r w:rsidRPr="00B96CA7">
        <w:rPr>
          <w:rFonts w:ascii="Times New Roman" w:hAnsi="Times New Roman"/>
          <w:sz w:val="24"/>
          <w:szCs w:val="24"/>
        </w:rPr>
        <w:lastRenderedPageBreak/>
        <w:t xml:space="preserve">GSC programs and facilities.  Course requirements will not be waived, but accommodations may assist you in meeting the requirements.  For documentation requirements and for additional information, contact Counseling and Accessibility Services at 678-359-5585.  </w:t>
      </w:r>
    </w:p>
    <w:p w:rsidR="00991443" w:rsidRPr="00B96CA7" w:rsidRDefault="00991443" w:rsidP="00991443">
      <w:pPr>
        <w:rPr>
          <w:color w:val="1F497D"/>
        </w:rPr>
      </w:pPr>
    </w:p>
    <w:p w:rsidR="00B96CA7" w:rsidRPr="00817CCB" w:rsidRDefault="00B96CA7" w:rsidP="00B96CA7">
      <w:pPr>
        <w:rPr>
          <w:b/>
          <w:bCs/>
        </w:rPr>
      </w:pPr>
      <w:r w:rsidRPr="00817CCB">
        <w:rPr>
          <w:b/>
          <w:bCs/>
        </w:rPr>
        <w:t>Student Responsibilities</w:t>
      </w:r>
    </w:p>
    <w:p w:rsidR="00B96CA7" w:rsidRDefault="00B96CA7" w:rsidP="00B96CA7">
      <w:pPr>
        <w:ind w:firstLine="720"/>
      </w:pPr>
      <w:r>
        <w:rPr>
          <w:b/>
          <w:i/>
        </w:rPr>
        <w:t xml:space="preserve">Attendance.  </w:t>
      </w:r>
      <w:r>
        <w:t xml:space="preserve">Students are expected to log into the MyPsychLab regularly and to keep up with assigned online work.  To </w:t>
      </w:r>
      <w:r w:rsidR="00133A19">
        <w:t xml:space="preserve">verify enrollment, </w:t>
      </w:r>
      <w:r>
        <w:t xml:space="preserve">students </w:t>
      </w:r>
      <w:r w:rsidR="00133A19">
        <w:t>should</w:t>
      </w:r>
      <w:r>
        <w:t xml:space="preserve"> </w:t>
      </w:r>
      <w:r w:rsidR="005926D4">
        <w:t xml:space="preserve">register in the Pearson lab </w:t>
      </w:r>
      <w:r w:rsidR="00B33B93">
        <w:t xml:space="preserve">before </w:t>
      </w:r>
      <w:r w:rsidR="00B33B93" w:rsidRPr="004B31B5">
        <w:t xml:space="preserve">August </w:t>
      </w:r>
      <w:r w:rsidR="005926D4" w:rsidRPr="004B31B5">
        <w:t>1</w:t>
      </w:r>
      <w:r w:rsidR="004B31B5">
        <w:t>8</w:t>
      </w:r>
      <w:r w:rsidR="005926D4" w:rsidRPr="004B31B5">
        <w:t xml:space="preserve"> </w:t>
      </w:r>
      <w:r w:rsidR="005926D4">
        <w:t>or contact me by e-mail</w:t>
      </w:r>
      <w:r>
        <w:t xml:space="preserve">.  </w:t>
      </w:r>
      <w:r w:rsidR="005926D4">
        <w:t xml:space="preserve">If a student is waiting for financial aid, Pearson offers a two-week trial registration.  </w:t>
      </w:r>
      <w:r w:rsidR="00133A19">
        <w:t>If students want to drop the course, they should not assume that they have automatically been dropped if they fail to verify attendance.  Contact the Registrar’s Office.</w:t>
      </w:r>
    </w:p>
    <w:p w:rsidR="00B96CA7" w:rsidRPr="00004665" w:rsidRDefault="00B96CA7" w:rsidP="00B96CA7">
      <w:pPr>
        <w:ind w:firstLine="720"/>
      </w:pPr>
      <w:r>
        <w:t xml:space="preserve"> </w:t>
      </w:r>
    </w:p>
    <w:p w:rsidR="004329BF" w:rsidRPr="004329BF" w:rsidRDefault="004329BF">
      <w:pPr>
        <w:rPr>
          <w:b/>
        </w:rPr>
      </w:pPr>
      <w:r w:rsidRPr="004329BF">
        <w:rPr>
          <w:b/>
        </w:rPr>
        <w:t>Resources</w:t>
      </w:r>
      <w:r w:rsidR="00AC05B7">
        <w:rPr>
          <w:b/>
        </w:rPr>
        <w:t xml:space="preserve"> and Communication</w:t>
      </w:r>
    </w:p>
    <w:p w:rsidR="00D82620" w:rsidRDefault="004329BF" w:rsidP="00CD49D7">
      <w:pPr>
        <w:ind w:firstLine="720"/>
      </w:pPr>
      <w:r>
        <w:rPr>
          <w:b/>
          <w:i/>
        </w:rPr>
        <w:t>T</w:t>
      </w:r>
      <w:r w:rsidR="003E112B" w:rsidRPr="00817CCB">
        <w:rPr>
          <w:b/>
          <w:i/>
        </w:rPr>
        <w:t>he professor’s web page</w:t>
      </w:r>
      <w:r w:rsidR="003E112B" w:rsidRPr="00817CCB">
        <w:rPr>
          <w:b/>
        </w:rPr>
        <w:t>.</w:t>
      </w:r>
      <w:r w:rsidR="00CD49D7">
        <w:t xml:space="preserve">  The syllabus will be available on the professor’s Gordon State web page. </w:t>
      </w:r>
      <w:r w:rsidR="00D82620">
        <w:t xml:space="preserve"> </w:t>
      </w:r>
      <w:r w:rsidR="00557417">
        <w:t xml:space="preserve">This page will also be used as backup for posting announcements and other information.  </w:t>
      </w:r>
      <w:r w:rsidR="00864E55">
        <w:t xml:space="preserve">I also </w:t>
      </w:r>
      <w:r w:rsidR="005D1D66">
        <w:t>send information by Gordon State e-mail.</w:t>
      </w:r>
    </w:p>
    <w:p w:rsidR="006E5080" w:rsidRDefault="006E5080" w:rsidP="007E06A7"/>
    <w:p w:rsidR="006E775A" w:rsidRDefault="009F2D00" w:rsidP="00432322">
      <w:pPr>
        <w:ind w:firstLine="720"/>
      </w:pPr>
      <w:r w:rsidRPr="00817CCB">
        <w:rPr>
          <w:b/>
          <w:i/>
        </w:rPr>
        <w:t>E</w:t>
      </w:r>
      <w:r w:rsidR="007C53D9">
        <w:rPr>
          <w:b/>
          <w:i/>
        </w:rPr>
        <w:t>-</w:t>
      </w:r>
      <w:r w:rsidRPr="00817CCB">
        <w:rPr>
          <w:b/>
          <w:i/>
        </w:rPr>
        <w:t>mail.</w:t>
      </w:r>
      <w:r w:rsidR="00432322" w:rsidRPr="00817CCB">
        <w:rPr>
          <w:b/>
          <w:i/>
        </w:rPr>
        <w:t xml:space="preserve">  </w:t>
      </w:r>
      <w:r w:rsidR="007C53D9" w:rsidRPr="007C53D9">
        <w:t>The primary means of co</w:t>
      </w:r>
      <w:r w:rsidR="00EC06FF">
        <w:t>ntacting me</w:t>
      </w:r>
      <w:r w:rsidR="007C53D9" w:rsidRPr="007C53D9">
        <w:t xml:space="preserve"> will be </w:t>
      </w:r>
      <w:r w:rsidR="00557417">
        <w:t xml:space="preserve">the MyPsychLab </w:t>
      </w:r>
      <w:r w:rsidR="007C53D9" w:rsidRPr="007C53D9">
        <w:t>e-mail</w:t>
      </w:r>
      <w:r w:rsidR="007C53D9">
        <w:t xml:space="preserve">.  </w:t>
      </w:r>
      <w:r w:rsidR="00557417">
        <w:t xml:space="preserve">I also check Gordon State e-mail regularly.  If you use this e-mail, </w:t>
      </w:r>
      <w:r w:rsidR="007C53D9">
        <w:t xml:space="preserve">please clearly identify yourself and your </w:t>
      </w:r>
      <w:r w:rsidR="00557417">
        <w:t>course since</w:t>
      </w:r>
      <w:r w:rsidR="00EC06FF">
        <w:t xml:space="preserve"> the answer to your question </w:t>
      </w:r>
      <w:r w:rsidR="00557417">
        <w:t>usually</w:t>
      </w:r>
      <w:r w:rsidR="00EC06FF">
        <w:t xml:space="preserve"> depends upon </w:t>
      </w:r>
      <w:r w:rsidR="00557417">
        <w:t>the</w:t>
      </w:r>
      <w:r w:rsidR="00EC06FF">
        <w:t xml:space="preserve"> course </w:t>
      </w:r>
      <w:r w:rsidR="00557417">
        <w:t xml:space="preserve">in which </w:t>
      </w:r>
      <w:r w:rsidR="00EC06FF">
        <w:t>you are enrolled</w:t>
      </w:r>
      <w:r w:rsidR="00557417">
        <w:t xml:space="preserve">. </w:t>
      </w:r>
      <w:r w:rsidR="00EC06FF">
        <w:t xml:space="preserve"> </w:t>
      </w:r>
      <w:r w:rsidR="00557417">
        <w:t>Your chances of getting a timely response are better if I do not have to look up your name in all my classes.  Also, check your Gordon State e-mail for messages periodically.</w:t>
      </w:r>
    </w:p>
    <w:p w:rsidR="00557417" w:rsidRPr="00557417" w:rsidRDefault="00557417" w:rsidP="00432322">
      <w:pPr>
        <w:ind w:firstLine="720"/>
        <w:rPr>
          <w:b/>
          <w:i/>
        </w:rPr>
      </w:pPr>
    </w:p>
    <w:p w:rsidR="004B31B5" w:rsidRPr="004B31B5" w:rsidRDefault="004B31B5" w:rsidP="00432322">
      <w:pPr>
        <w:ind w:firstLine="720"/>
      </w:pPr>
      <w:r>
        <w:rPr>
          <w:b/>
          <w:i/>
        </w:rPr>
        <w:t xml:space="preserve">Brightspace by D2L.  </w:t>
      </w:r>
      <w:r>
        <w:t xml:space="preserve">A copy of the syllabus will be found there, and copies of the announcements in the lab.  If there are other uses such as “handouts” and drop box these will be announced on an individual basis. </w:t>
      </w:r>
    </w:p>
    <w:p w:rsidR="004B31B5" w:rsidRDefault="004B31B5" w:rsidP="00432322">
      <w:pPr>
        <w:ind w:firstLine="720"/>
        <w:rPr>
          <w:b/>
          <w:i/>
        </w:rPr>
      </w:pPr>
    </w:p>
    <w:p w:rsidR="00AC05B7" w:rsidRPr="007C53D9" w:rsidRDefault="00AC05B7" w:rsidP="00432322">
      <w:pPr>
        <w:ind w:firstLine="720"/>
      </w:pPr>
      <w:r w:rsidRPr="00557417">
        <w:rPr>
          <w:b/>
          <w:i/>
        </w:rPr>
        <w:t>My</w:t>
      </w:r>
      <w:r w:rsidR="00557417" w:rsidRPr="00557417">
        <w:rPr>
          <w:b/>
          <w:i/>
        </w:rPr>
        <w:t>Psych</w:t>
      </w:r>
      <w:r w:rsidRPr="00557417">
        <w:rPr>
          <w:b/>
          <w:i/>
        </w:rPr>
        <w:t>Lab Announcements</w:t>
      </w:r>
      <w:r w:rsidR="00557417">
        <w:rPr>
          <w:b/>
        </w:rPr>
        <w:t xml:space="preserve">.  </w:t>
      </w:r>
      <w:r w:rsidR="00557417" w:rsidRPr="00557417">
        <w:t>These</w:t>
      </w:r>
      <w:r w:rsidRPr="00557417">
        <w:t xml:space="preserve"> </w:t>
      </w:r>
      <w:r>
        <w:t>will be made from within the lab itself</w:t>
      </w:r>
      <w:r w:rsidR="00B84E37">
        <w:t>. To view them, click on</w:t>
      </w:r>
      <w:r w:rsidR="005D1D66">
        <w:t xml:space="preserve"> the Course Home Page</w:t>
      </w:r>
      <w:r w:rsidR="00D913D8">
        <w:t xml:space="preserve">.  Check these </w:t>
      </w:r>
      <w:r w:rsidR="00B84E37">
        <w:t xml:space="preserve">frequently </w:t>
      </w:r>
      <w:r w:rsidR="00D913D8">
        <w:t>when you go to the lab.</w:t>
      </w:r>
      <w:r w:rsidR="005D1D66">
        <w:t>.</w:t>
      </w:r>
    </w:p>
    <w:p w:rsidR="003E112B" w:rsidRPr="007C53D9" w:rsidRDefault="003E112B" w:rsidP="003E112B">
      <w:pPr>
        <w:ind w:firstLine="720"/>
      </w:pPr>
    </w:p>
    <w:p w:rsidR="00CF08E5" w:rsidRPr="00817CCB" w:rsidRDefault="00CF08E5" w:rsidP="00CF08E5">
      <w:pPr>
        <w:rPr>
          <w:b/>
          <w:iCs/>
        </w:rPr>
      </w:pPr>
      <w:r w:rsidRPr="00817CCB">
        <w:rPr>
          <w:b/>
          <w:iCs/>
        </w:rPr>
        <w:t>Tests</w:t>
      </w:r>
    </w:p>
    <w:p w:rsidR="008226CA" w:rsidRDefault="005D1D66" w:rsidP="008226CA">
      <w:pPr>
        <w:ind w:firstLine="720"/>
      </w:pPr>
      <w:r>
        <w:t xml:space="preserve">There will be </w:t>
      </w:r>
      <w:r w:rsidR="004B31B5">
        <w:t>two</w:t>
      </w:r>
      <w:r>
        <w:t xml:space="preserve"> </w:t>
      </w:r>
      <w:r w:rsidR="008226CA">
        <w:t xml:space="preserve">online </w:t>
      </w:r>
      <w:r w:rsidR="008226CA" w:rsidRPr="008226CA">
        <w:t>tests</w:t>
      </w:r>
      <w:r w:rsidR="004B31B5">
        <w:t xml:space="preserve"> during the course.  These will be made up by me.  They will be announced and opened for a 2-3-day time window</w:t>
      </w:r>
      <w:r w:rsidR="008226CA" w:rsidRPr="008226CA">
        <w:rPr>
          <w:color w:val="FF0000"/>
        </w:rPr>
        <w:t>.</w:t>
      </w:r>
      <w:r>
        <w:t xml:space="preserve">   </w:t>
      </w:r>
      <w:r w:rsidR="004B31B5">
        <w:t xml:space="preserve">Once opened they must be completed in the designated time (usually one hour). </w:t>
      </w:r>
      <w:r w:rsidR="00CD49D7">
        <w:t xml:space="preserve">The final exam must be </w:t>
      </w:r>
      <w:r w:rsidR="004B31B5">
        <w:t xml:space="preserve">proctored.  It may be taken using ProctorU.  </w:t>
      </w:r>
      <w:r w:rsidR="006C7B03">
        <w:t xml:space="preserve">That requires a fee of approximately $30.00 paid to ProctorU.  There may be an alternative provided such that a student can </w:t>
      </w:r>
      <w:r w:rsidR="00CD49D7">
        <w:t xml:space="preserve">take </w:t>
      </w:r>
      <w:r w:rsidR="006C7B03">
        <w:t xml:space="preserve">the exam </w:t>
      </w:r>
      <w:r w:rsidR="00CD49D7" w:rsidRPr="00AC05B7">
        <w:rPr>
          <w:b/>
        </w:rPr>
        <w:t>on-campus</w:t>
      </w:r>
      <w:r w:rsidR="00CD49D7">
        <w:t xml:space="preserve"> at the </w:t>
      </w:r>
      <w:r w:rsidR="006C7B03">
        <w:t>d</w:t>
      </w:r>
      <w:r w:rsidR="00CD49D7">
        <w:t>ate and time</w:t>
      </w:r>
      <w:r w:rsidR="006C7B03">
        <w:t xml:space="preserve"> designated on the Gordon State website or at an approved proctoring center.  Since these choices are new at Gordon State, more information will be provided during the semester.  If you have special requests or questions, please get them in early.</w:t>
      </w:r>
      <w:r w:rsidR="00CD49D7">
        <w:t xml:space="preserve"> </w:t>
      </w:r>
      <w:r w:rsidR="00AC05B7">
        <w:t xml:space="preserve"> </w:t>
      </w:r>
      <w:r w:rsidR="006C7B03">
        <w:t>The exam</w:t>
      </w:r>
      <w:r>
        <w:t xml:space="preserve"> will </w:t>
      </w:r>
      <w:r w:rsidR="008226CA" w:rsidRPr="00140A8C">
        <w:rPr>
          <w:b/>
        </w:rPr>
        <w:t>no</w:t>
      </w:r>
      <w:r w:rsidR="008226CA">
        <w:t xml:space="preserve">t </w:t>
      </w:r>
      <w:r>
        <w:t>be comprehensive</w:t>
      </w:r>
      <w:r w:rsidR="008226CA">
        <w:t>.</w:t>
      </w:r>
      <w:r w:rsidR="007D4CD6">
        <w:t xml:space="preserve">  </w:t>
      </w:r>
    </w:p>
    <w:p w:rsidR="006C7B03" w:rsidRDefault="006C7B03" w:rsidP="008226CA">
      <w:pPr>
        <w:ind w:firstLine="720"/>
      </w:pPr>
    </w:p>
    <w:p w:rsidR="006C7B03" w:rsidRPr="00817CCB" w:rsidRDefault="006C7B03" w:rsidP="008226CA">
      <w:pPr>
        <w:ind w:firstLine="720"/>
      </w:pPr>
    </w:p>
    <w:p w:rsidR="00BA37DE" w:rsidRPr="00817CCB" w:rsidRDefault="00BA37DE" w:rsidP="00CF08E5">
      <w:r w:rsidRPr="00817CCB">
        <w:rPr>
          <w:b/>
        </w:rPr>
        <w:t>Assignments</w:t>
      </w:r>
    </w:p>
    <w:p w:rsidR="00BE5814" w:rsidRDefault="00BE5814" w:rsidP="00BE5814">
      <w:r>
        <w:tab/>
      </w:r>
      <w:r w:rsidR="00776590">
        <w:t>A</w:t>
      </w:r>
      <w:r>
        <w:t>ssignments will be completed and submitted within the My</w:t>
      </w:r>
      <w:r w:rsidR="008226CA">
        <w:t>Psych</w:t>
      </w:r>
      <w:r>
        <w:t xml:space="preserve">Lab. These will be automatically recorded in the </w:t>
      </w:r>
      <w:r w:rsidR="00FC04A4">
        <w:t xml:space="preserve">lab </w:t>
      </w:r>
      <w:r>
        <w:t xml:space="preserve">gradebook. </w:t>
      </w:r>
      <w:r w:rsidR="00AC05B7">
        <w:t>E</w:t>
      </w:r>
      <w:r w:rsidR="00EC06FF">
        <w:t xml:space="preserve">ach assignment has a due date, but the software is set up to accept work submitted after the due date.  Before I go in and accept late work, it may continue to show an alarm clock rather than a grade.  I </w:t>
      </w:r>
      <w:r w:rsidR="00FC04A4">
        <w:t xml:space="preserve">generally will </w:t>
      </w:r>
      <w:r w:rsidR="008226CA">
        <w:t xml:space="preserve">accept </w:t>
      </w:r>
      <w:r w:rsidR="00FC04A4">
        <w:t>work for two weeks after the due date has passed.  No late work is accepted after the last day of class.</w:t>
      </w:r>
      <w:r w:rsidR="00EC06FF">
        <w:t xml:space="preserve"> </w:t>
      </w:r>
      <w:r w:rsidR="00FC04A4">
        <w:t xml:space="preserve"> </w:t>
      </w:r>
      <w:r w:rsidR="00EC06FF">
        <w:t xml:space="preserve"> </w:t>
      </w:r>
    </w:p>
    <w:p w:rsidR="00FB7CEA" w:rsidRDefault="00FB7CEA" w:rsidP="00FB7CEA"/>
    <w:p w:rsidR="00557417" w:rsidRDefault="00557417" w:rsidP="00557417">
      <w:pPr>
        <w:ind w:firstLine="720"/>
      </w:pPr>
      <w:r w:rsidRPr="00817CCB">
        <w:rPr>
          <w:b/>
          <w:i/>
        </w:rPr>
        <w:t>Awareness and Communication</w:t>
      </w:r>
      <w:r w:rsidRPr="00817CCB">
        <w:rPr>
          <w:b/>
        </w:rPr>
        <w:t>:</w:t>
      </w:r>
      <w:r w:rsidRPr="00817CCB">
        <w:t xml:space="preserve">  It is the student's responsibility to:</w:t>
      </w:r>
      <w:r>
        <w:t xml:space="preserve">  1) </w:t>
      </w:r>
      <w:r w:rsidRPr="00817CCB">
        <w:t xml:space="preserve">be aware of </w:t>
      </w:r>
      <w:r>
        <w:t xml:space="preserve">course policies, </w:t>
      </w:r>
      <w:r w:rsidRPr="00817CCB">
        <w:t xml:space="preserve">test dates and assignment due dates; 2) make sure that the instructor actually received any work </w:t>
      </w:r>
      <w:r>
        <w:t xml:space="preserve">intended to be </w:t>
      </w:r>
      <w:r w:rsidRPr="00817CCB">
        <w:t xml:space="preserve">turned in; </w:t>
      </w:r>
      <w:r>
        <w:t>3</w:t>
      </w:r>
      <w:r w:rsidRPr="00817CCB">
        <w:t>) communicate to the instructor any special circumstances, events, or needs that will interfere with the student’s completion of his or her course work in a timely fashion.</w:t>
      </w:r>
    </w:p>
    <w:p w:rsidR="00557417" w:rsidRPr="00817CCB" w:rsidRDefault="00557417" w:rsidP="00557417">
      <w:pPr>
        <w:pStyle w:val="ListParagraph"/>
      </w:pPr>
    </w:p>
    <w:p w:rsidR="00077247" w:rsidRDefault="00077247" w:rsidP="00077247">
      <w:pPr>
        <w:rPr>
          <w:b/>
        </w:rPr>
      </w:pPr>
      <w:r w:rsidRPr="00D8448D">
        <w:rPr>
          <w:b/>
        </w:rPr>
        <w:t>The Professor’s Philosophy</w:t>
      </w:r>
    </w:p>
    <w:p w:rsidR="00077247" w:rsidRDefault="00077247" w:rsidP="00077247">
      <w:pPr>
        <w:rPr>
          <w:sz w:val="20"/>
          <w:szCs w:val="20"/>
        </w:rPr>
      </w:pPr>
      <w:r w:rsidRPr="0076699B">
        <w:rPr>
          <w:b/>
          <w:sz w:val="20"/>
          <w:szCs w:val="20"/>
        </w:rPr>
        <w:tab/>
      </w:r>
      <w:r w:rsidRPr="0076699B">
        <w:rPr>
          <w:sz w:val="20"/>
          <w:szCs w:val="20"/>
        </w:rPr>
        <w:t>The longer I live, the more I realize the impact of attitude on life.  Attitude, to me, is more important than education, than money, than circumstances, than failures, than successes, than what other people think or say or do.  It is more important than appearance, giftedness, or skill. . . . The remarkable thing is that we have a choice every day regarding the attitude we embrace for that day.</w:t>
      </w:r>
      <w:r>
        <w:t xml:space="preserve">  </w:t>
      </w:r>
      <w:r w:rsidRPr="0076699B">
        <w:rPr>
          <w:sz w:val="20"/>
          <w:szCs w:val="20"/>
        </w:rPr>
        <w:t>We cannot change our past . . . . . We cannot change the fact that people act in a certain way.  We cannot change the inevitable.  The only thing we can do is play on the one string we have . . . and that is our attitude. I am convinced that life is 10% what happens to me and 90% how I react to it.  And so it is with you . . . . We are in charge of our attitudes.</w:t>
      </w:r>
      <w:r w:rsidR="000059D5">
        <w:rPr>
          <w:sz w:val="20"/>
          <w:szCs w:val="20"/>
        </w:rPr>
        <w:tab/>
      </w:r>
      <w:r w:rsidR="000059D5">
        <w:rPr>
          <w:sz w:val="20"/>
          <w:szCs w:val="20"/>
        </w:rPr>
        <w:tab/>
      </w:r>
      <w:r w:rsidR="000059D5">
        <w:rPr>
          <w:sz w:val="20"/>
          <w:szCs w:val="20"/>
        </w:rPr>
        <w:tab/>
      </w:r>
      <w:r w:rsidRPr="0076699B">
        <w:rPr>
          <w:sz w:val="20"/>
          <w:szCs w:val="20"/>
        </w:rPr>
        <w:tab/>
      </w:r>
      <w:r w:rsidRPr="0076699B">
        <w:rPr>
          <w:sz w:val="20"/>
          <w:szCs w:val="20"/>
        </w:rPr>
        <w:tab/>
      </w:r>
      <w:r w:rsidRPr="0076699B">
        <w:rPr>
          <w:sz w:val="20"/>
          <w:szCs w:val="20"/>
        </w:rPr>
        <w:tab/>
        <w:t>Chuck Swindoll</w:t>
      </w:r>
    </w:p>
    <w:p w:rsidR="00D90227" w:rsidRDefault="00D90227" w:rsidP="0032777D">
      <w:pPr>
        <w:jc w:val="center"/>
        <w:rPr>
          <w:b/>
          <w:bCs/>
          <w:iCs/>
          <w:caps/>
        </w:rPr>
      </w:pPr>
    </w:p>
    <w:p w:rsidR="00D90227" w:rsidRDefault="00D90227" w:rsidP="0032777D">
      <w:pPr>
        <w:jc w:val="center"/>
        <w:rPr>
          <w:b/>
          <w:bCs/>
          <w:iCs/>
          <w:caps/>
        </w:rPr>
      </w:pPr>
    </w:p>
    <w:sectPr w:rsidR="00D90227" w:rsidSect="006A4B75">
      <w:footerReference w:type="even" r:id="rId10"/>
      <w:footerReference w:type="default" r:id="rId11"/>
      <w:type w:val="continuous"/>
      <w:pgSz w:w="12240" w:h="15840"/>
      <w:pgMar w:top="1296" w:right="1008" w:bottom="1296"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C22" w:rsidRDefault="00EA3C22">
      <w:r>
        <w:separator/>
      </w:r>
    </w:p>
  </w:endnote>
  <w:endnote w:type="continuationSeparator" w:id="0">
    <w:p w:rsidR="00EA3C22" w:rsidRDefault="00EA3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080" w:rsidRDefault="006E5080" w:rsidP="00EB54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5080" w:rsidRDefault="006E5080" w:rsidP="002D74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080" w:rsidRDefault="006E5080" w:rsidP="00EB54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60B2">
      <w:rPr>
        <w:rStyle w:val="PageNumber"/>
        <w:noProof/>
      </w:rPr>
      <w:t>1</w:t>
    </w:r>
    <w:r>
      <w:rPr>
        <w:rStyle w:val="PageNumber"/>
      </w:rPr>
      <w:fldChar w:fldCharType="end"/>
    </w:r>
  </w:p>
  <w:p w:rsidR="006E5080" w:rsidRDefault="006E5080" w:rsidP="002D745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C22" w:rsidRDefault="00EA3C22">
      <w:r>
        <w:separator/>
      </w:r>
    </w:p>
  </w:footnote>
  <w:footnote w:type="continuationSeparator" w:id="0">
    <w:p w:rsidR="00EA3C22" w:rsidRDefault="00EA3C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855463"/>
    <w:multiLevelType w:val="hybridMultilevel"/>
    <w:tmpl w:val="EDB85D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092"/>
    <w:rsid w:val="00004665"/>
    <w:rsid w:val="000059D5"/>
    <w:rsid w:val="0002008C"/>
    <w:rsid w:val="0002105F"/>
    <w:rsid w:val="00021F3D"/>
    <w:rsid w:val="000433D2"/>
    <w:rsid w:val="00050347"/>
    <w:rsid w:val="0005167E"/>
    <w:rsid w:val="00052C23"/>
    <w:rsid w:val="000601B5"/>
    <w:rsid w:val="000618C2"/>
    <w:rsid w:val="00063D6A"/>
    <w:rsid w:val="00064639"/>
    <w:rsid w:val="0006603A"/>
    <w:rsid w:val="00070EF4"/>
    <w:rsid w:val="00075193"/>
    <w:rsid w:val="00077247"/>
    <w:rsid w:val="0008223B"/>
    <w:rsid w:val="000924AA"/>
    <w:rsid w:val="00093A51"/>
    <w:rsid w:val="0009587F"/>
    <w:rsid w:val="000A5F5B"/>
    <w:rsid w:val="000B2D96"/>
    <w:rsid w:val="000B4CE7"/>
    <w:rsid w:val="000B6858"/>
    <w:rsid w:val="000B7C9D"/>
    <w:rsid w:val="000C5144"/>
    <w:rsid w:val="000D4337"/>
    <w:rsid w:val="000D447A"/>
    <w:rsid w:val="000D6479"/>
    <w:rsid w:val="000E3902"/>
    <w:rsid w:val="000F4810"/>
    <w:rsid w:val="000F5A80"/>
    <w:rsid w:val="001105AE"/>
    <w:rsid w:val="00114EAF"/>
    <w:rsid w:val="00133A19"/>
    <w:rsid w:val="00140A8C"/>
    <w:rsid w:val="00142BBD"/>
    <w:rsid w:val="00155887"/>
    <w:rsid w:val="00156A2C"/>
    <w:rsid w:val="0016242A"/>
    <w:rsid w:val="001639AA"/>
    <w:rsid w:val="00172FB0"/>
    <w:rsid w:val="00183282"/>
    <w:rsid w:val="001851F7"/>
    <w:rsid w:val="00197F01"/>
    <w:rsid w:val="001B692E"/>
    <w:rsid w:val="001B700F"/>
    <w:rsid w:val="001C478F"/>
    <w:rsid w:val="001D22DD"/>
    <w:rsid w:val="001E20B1"/>
    <w:rsid w:val="00200174"/>
    <w:rsid w:val="00211E8A"/>
    <w:rsid w:val="002128A6"/>
    <w:rsid w:val="00213707"/>
    <w:rsid w:val="00224793"/>
    <w:rsid w:val="00231E82"/>
    <w:rsid w:val="00241B8B"/>
    <w:rsid w:val="00251635"/>
    <w:rsid w:val="0025346F"/>
    <w:rsid w:val="002544C8"/>
    <w:rsid w:val="002557A5"/>
    <w:rsid w:val="00272501"/>
    <w:rsid w:val="00283598"/>
    <w:rsid w:val="002847AC"/>
    <w:rsid w:val="00290BE4"/>
    <w:rsid w:val="00291323"/>
    <w:rsid w:val="002922D3"/>
    <w:rsid w:val="002A11A1"/>
    <w:rsid w:val="002A566D"/>
    <w:rsid w:val="002A7DE5"/>
    <w:rsid w:val="002B4040"/>
    <w:rsid w:val="002B61C5"/>
    <w:rsid w:val="002C09BB"/>
    <w:rsid w:val="002D6722"/>
    <w:rsid w:val="002D7456"/>
    <w:rsid w:val="002E041F"/>
    <w:rsid w:val="002F054F"/>
    <w:rsid w:val="002F3D28"/>
    <w:rsid w:val="003059D1"/>
    <w:rsid w:val="00314E7F"/>
    <w:rsid w:val="00317182"/>
    <w:rsid w:val="00317905"/>
    <w:rsid w:val="003231D9"/>
    <w:rsid w:val="00323B3F"/>
    <w:rsid w:val="00323DCE"/>
    <w:rsid w:val="0032777D"/>
    <w:rsid w:val="003378EC"/>
    <w:rsid w:val="003636DE"/>
    <w:rsid w:val="00363F3A"/>
    <w:rsid w:val="0036580F"/>
    <w:rsid w:val="00366A0F"/>
    <w:rsid w:val="00367A65"/>
    <w:rsid w:val="003825B9"/>
    <w:rsid w:val="003826C7"/>
    <w:rsid w:val="003A3F02"/>
    <w:rsid w:val="003A617D"/>
    <w:rsid w:val="003B14A5"/>
    <w:rsid w:val="003B22E1"/>
    <w:rsid w:val="003B2DB2"/>
    <w:rsid w:val="003B766F"/>
    <w:rsid w:val="003C2D78"/>
    <w:rsid w:val="003C4B83"/>
    <w:rsid w:val="003C552F"/>
    <w:rsid w:val="003C6CAA"/>
    <w:rsid w:val="003D1949"/>
    <w:rsid w:val="003D3092"/>
    <w:rsid w:val="003E0481"/>
    <w:rsid w:val="003E0C87"/>
    <w:rsid w:val="003E112B"/>
    <w:rsid w:val="003F6AB0"/>
    <w:rsid w:val="003F78EC"/>
    <w:rsid w:val="00401972"/>
    <w:rsid w:val="0040247F"/>
    <w:rsid w:val="00403268"/>
    <w:rsid w:val="004063F3"/>
    <w:rsid w:val="004075A9"/>
    <w:rsid w:val="00412F15"/>
    <w:rsid w:val="00414991"/>
    <w:rsid w:val="00424836"/>
    <w:rsid w:val="00425327"/>
    <w:rsid w:val="00426B11"/>
    <w:rsid w:val="00427C6B"/>
    <w:rsid w:val="00431F90"/>
    <w:rsid w:val="00432322"/>
    <w:rsid w:val="0043254D"/>
    <w:rsid w:val="00432820"/>
    <w:rsid w:val="004329BF"/>
    <w:rsid w:val="004348DB"/>
    <w:rsid w:val="0043585C"/>
    <w:rsid w:val="00436B0B"/>
    <w:rsid w:val="004372CB"/>
    <w:rsid w:val="0044043F"/>
    <w:rsid w:val="004460E6"/>
    <w:rsid w:val="004478BE"/>
    <w:rsid w:val="0045191C"/>
    <w:rsid w:val="00451C1E"/>
    <w:rsid w:val="00452F38"/>
    <w:rsid w:val="00465BDA"/>
    <w:rsid w:val="00466DCD"/>
    <w:rsid w:val="004829F1"/>
    <w:rsid w:val="0048512F"/>
    <w:rsid w:val="004851BA"/>
    <w:rsid w:val="00497422"/>
    <w:rsid w:val="00497B6F"/>
    <w:rsid w:val="004A0AB6"/>
    <w:rsid w:val="004A6D0F"/>
    <w:rsid w:val="004A725B"/>
    <w:rsid w:val="004B31B5"/>
    <w:rsid w:val="004B3DF1"/>
    <w:rsid w:val="004B59E8"/>
    <w:rsid w:val="004C00D5"/>
    <w:rsid w:val="004C60CD"/>
    <w:rsid w:val="004C63A4"/>
    <w:rsid w:val="004D21F8"/>
    <w:rsid w:val="004D7713"/>
    <w:rsid w:val="004E2886"/>
    <w:rsid w:val="004F088B"/>
    <w:rsid w:val="004F0E93"/>
    <w:rsid w:val="004F4AC9"/>
    <w:rsid w:val="00504092"/>
    <w:rsid w:val="00510FF3"/>
    <w:rsid w:val="00511002"/>
    <w:rsid w:val="00512110"/>
    <w:rsid w:val="0052035F"/>
    <w:rsid w:val="00530060"/>
    <w:rsid w:val="005476EF"/>
    <w:rsid w:val="00551415"/>
    <w:rsid w:val="0055212A"/>
    <w:rsid w:val="00557417"/>
    <w:rsid w:val="005670CE"/>
    <w:rsid w:val="00573223"/>
    <w:rsid w:val="00575F4C"/>
    <w:rsid w:val="005925B6"/>
    <w:rsid w:val="005926D4"/>
    <w:rsid w:val="005970DE"/>
    <w:rsid w:val="005A135F"/>
    <w:rsid w:val="005A63FF"/>
    <w:rsid w:val="005A713B"/>
    <w:rsid w:val="005C4DEF"/>
    <w:rsid w:val="005D1D66"/>
    <w:rsid w:val="005D2CAF"/>
    <w:rsid w:val="005D7B1E"/>
    <w:rsid w:val="005E0ECF"/>
    <w:rsid w:val="005E14B5"/>
    <w:rsid w:val="005E23D3"/>
    <w:rsid w:val="005F18AC"/>
    <w:rsid w:val="005F5605"/>
    <w:rsid w:val="00612144"/>
    <w:rsid w:val="00614E98"/>
    <w:rsid w:val="00615180"/>
    <w:rsid w:val="00616890"/>
    <w:rsid w:val="00617F08"/>
    <w:rsid w:val="00620BE8"/>
    <w:rsid w:val="006229C1"/>
    <w:rsid w:val="00626281"/>
    <w:rsid w:val="0063439E"/>
    <w:rsid w:val="00637031"/>
    <w:rsid w:val="0063704B"/>
    <w:rsid w:val="0065698F"/>
    <w:rsid w:val="006632D1"/>
    <w:rsid w:val="006743A0"/>
    <w:rsid w:val="00674F1C"/>
    <w:rsid w:val="00690D38"/>
    <w:rsid w:val="006A4B75"/>
    <w:rsid w:val="006A7910"/>
    <w:rsid w:val="006B6F24"/>
    <w:rsid w:val="006C7B03"/>
    <w:rsid w:val="006C7CE3"/>
    <w:rsid w:val="006E1401"/>
    <w:rsid w:val="006E5080"/>
    <w:rsid w:val="006E775A"/>
    <w:rsid w:val="006E7B54"/>
    <w:rsid w:val="006F43A5"/>
    <w:rsid w:val="00703F6D"/>
    <w:rsid w:val="007168B4"/>
    <w:rsid w:val="007241E7"/>
    <w:rsid w:val="00733EBD"/>
    <w:rsid w:val="00745BFF"/>
    <w:rsid w:val="007514F8"/>
    <w:rsid w:val="007543F4"/>
    <w:rsid w:val="00773254"/>
    <w:rsid w:val="0077453C"/>
    <w:rsid w:val="00776590"/>
    <w:rsid w:val="007818E0"/>
    <w:rsid w:val="00782E98"/>
    <w:rsid w:val="00784EF9"/>
    <w:rsid w:val="00791D02"/>
    <w:rsid w:val="007954A2"/>
    <w:rsid w:val="00797459"/>
    <w:rsid w:val="007A69AB"/>
    <w:rsid w:val="007C02B7"/>
    <w:rsid w:val="007C53D9"/>
    <w:rsid w:val="007C65D4"/>
    <w:rsid w:val="007C7510"/>
    <w:rsid w:val="007D2258"/>
    <w:rsid w:val="007D22D0"/>
    <w:rsid w:val="007D3934"/>
    <w:rsid w:val="007D4CD6"/>
    <w:rsid w:val="007D70EF"/>
    <w:rsid w:val="007E06A7"/>
    <w:rsid w:val="007E1049"/>
    <w:rsid w:val="007F4DB5"/>
    <w:rsid w:val="007F5526"/>
    <w:rsid w:val="0080173C"/>
    <w:rsid w:val="00807BE2"/>
    <w:rsid w:val="008118F5"/>
    <w:rsid w:val="008146BF"/>
    <w:rsid w:val="00817CCB"/>
    <w:rsid w:val="00820BD5"/>
    <w:rsid w:val="008226CA"/>
    <w:rsid w:val="008254DE"/>
    <w:rsid w:val="008255C7"/>
    <w:rsid w:val="00825D3E"/>
    <w:rsid w:val="00842789"/>
    <w:rsid w:val="00845988"/>
    <w:rsid w:val="00847B48"/>
    <w:rsid w:val="0085388E"/>
    <w:rsid w:val="008563D3"/>
    <w:rsid w:val="00864E55"/>
    <w:rsid w:val="00866856"/>
    <w:rsid w:val="00872958"/>
    <w:rsid w:val="00876787"/>
    <w:rsid w:val="00882C92"/>
    <w:rsid w:val="00883F67"/>
    <w:rsid w:val="00887552"/>
    <w:rsid w:val="00891AF0"/>
    <w:rsid w:val="008A4FD1"/>
    <w:rsid w:val="008B27F3"/>
    <w:rsid w:val="008B4FC2"/>
    <w:rsid w:val="008C010A"/>
    <w:rsid w:val="008C48F3"/>
    <w:rsid w:val="008D0609"/>
    <w:rsid w:val="008D638F"/>
    <w:rsid w:val="0090336E"/>
    <w:rsid w:val="0090431D"/>
    <w:rsid w:val="00911D3E"/>
    <w:rsid w:val="0091221F"/>
    <w:rsid w:val="00916A99"/>
    <w:rsid w:val="00916C1A"/>
    <w:rsid w:val="00920340"/>
    <w:rsid w:val="00925362"/>
    <w:rsid w:val="00925ADD"/>
    <w:rsid w:val="009300CF"/>
    <w:rsid w:val="0093354C"/>
    <w:rsid w:val="00935480"/>
    <w:rsid w:val="009358EA"/>
    <w:rsid w:val="00937377"/>
    <w:rsid w:val="00943828"/>
    <w:rsid w:val="00947A28"/>
    <w:rsid w:val="00950E7F"/>
    <w:rsid w:val="009533D8"/>
    <w:rsid w:val="00954410"/>
    <w:rsid w:val="009572E8"/>
    <w:rsid w:val="0096164C"/>
    <w:rsid w:val="00965C1F"/>
    <w:rsid w:val="0097168D"/>
    <w:rsid w:val="009777BB"/>
    <w:rsid w:val="00980C35"/>
    <w:rsid w:val="00991443"/>
    <w:rsid w:val="009920D6"/>
    <w:rsid w:val="00992A38"/>
    <w:rsid w:val="009A0821"/>
    <w:rsid w:val="009A1572"/>
    <w:rsid w:val="009A2307"/>
    <w:rsid w:val="009A3661"/>
    <w:rsid w:val="009A402B"/>
    <w:rsid w:val="009A4B0E"/>
    <w:rsid w:val="009A6DE2"/>
    <w:rsid w:val="009B5106"/>
    <w:rsid w:val="009C2520"/>
    <w:rsid w:val="009C2E15"/>
    <w:rsid w:val="009D003E"/>
    <w:rsid w:val="009E632A"/>
    <w:rsid w:val="009F2D00"/>
    <w:rsid w:val="00A03234"/>
    <w:rsid w:val="00A049F2"/>
    <w:rsid w:val="00A105FF"/>
    <w:rsid w:val="00A12D05"/>
    <w:rsid w:val="00A15CAE"/>
    <w:rsid w:val="00A20C5C"/>
    <w:rsid w:val="00A24BDF"/>
    <w:rsid w:val="00A374F7"/>
    <w:rsid w:val="00A43EDC"/>
    <w:rsid w:val="00A6551A"/>
    <w:rsid w:val="00A80C22"/>
    <w:rsid w:val="00A81804"/>
    <w:rsid w:val="00A82A19"/>
    <w:rsid w:val="00A90EA0"/>
    <w:rsid w:val="00A91C67"/>
    <w:rsid w:val="00AA5695"/>
    <w:rsid w:val="00AB170D"/>
    <w:rsid w:val="00AC05B7"/>
    <w:rsid w:val="00AD227F"/>
    <w:rsid w:val="00AD7B77"/>
    <w:rsid w:val="00AE3A24"/>
    <w:rsid w:val="00AE5F07"/>
    <w:rsid w:val="00AE7E9A"/>
    <w:rsid w:val="00B05F95"/>
    <w:rsid w:val="00B07DB1"/>
    <w:rsid w:val="00B10653"/>
    <w:rsid w:val="00B10C8A"/>
    <w:rsid w:val="00B13723"/>
    <w:rsid w:val="00B16DF1"/>
    <w:rsid w:val="00B21243"/>
    <w:rsid w:val="00B21DD0"/>
    <w:rsid w:val="00B24D3A"/>
    <w:rsid w:val="00B324F6"/>
    <w:rsid w:val="00B33B93"/>
    <w:rsid w:val="00B35749"/>
    <w:rsid w:val="00B415AA"/>
    <w:rsid w:val="00B47746"/>
    <w:rsid w:val="00B50261"/>
    <w:rsid w:val="00B51810"/>
    <w:rsid w:val="00B521B0"/>
    <w:rsid w:val="00B53366"/>
    <w:rsid w:val="00B54758"/>
    <w:rsid w:val="00B54A4D"/>
    <w:rsid w:val="00B55724"/>
    <w:rsid w:val="00B57E64"/>
    <w:rsid w:val="00B60C45"/>
    <w:rsid w:val="00B61DA7"/>
    <w:rsid w:val="00B67B19"/>
    <w:rsid w:val="00B764E3"/>
    <w:rsid w:val="00B84A1E"/>
    <w:rsid w:val="00B84E37"/>
    <w:rsid w:val="00B8693B"/>
    <w:rsid w:val="00B91AAD"/>
    <w:rsid w:val="00B96CA7"/>
    <w:rsid w:val="00BA1118"/>
    <w:rsid w:val="00BA17BB"/>
    <w:rsid w:val="00BA2B29"/>
    <w:rsid w:val="00BA37DE"/>
    <w:rsid w:val="00BA3917"/>
    <w:rsid w:val="00BA5653"/>
    <w:rsid w:val="00BA7CAF"/>
    <w:rsid w:val="00BC4CF3"/>
    <w:rsid w:val="00BD22BC"/>
    <w:rsid w:val="00BD4A6F"/>
    <w:rsid w:val="00BD6598"/>
    <w:rsid w:val="00BE500E"/>
    <w:rsid w:val="00BE5814"/>
    <w:rsid w:val="00BE6D14"/>
    <w:rsid w:val="00BE6FA9"/>
    <w:rsid w:val="00BF0616"/>
    <w:rsid w:val="00BF10C4"/>
    <w:rsid w:val="00BF65EE"/>
    <w:rsid w:val="00C03A02"/>
    <w:rsid w:val="00C10EAC"/>
    <w:rsid w:val="00C17140"/>
    <w:rsid w:val="00C20196"/>
    <w:rsid w:val="00C22F29"/>
    <w:rsid w:val="00C2581A"/>
    <w:rsid w:val="00C3169F"/>
    <w:rsid w:val="00C32824"/>
    <w:rsid w:val="00C333A2"/>
    <w:rsid w:val="00C377C7"/>
    <w:rsid w:val="00C41E03"/>
    <w:rsid w:val="00C43497"/>
    <w:rsid w:val="00C46564"/>
    <w:rsid w:val="00C53FB5"/>
    <w:rsid w:val="00C550E8"/>
    <w:rsid w:val="00C5734C"/>
    <w:rsid w:val="00C62435"/>
    <w:rsid w:val="00C632C4"/>
    <w:rsid w:val="00C67D9D"/>
    <w:rsid w:val="00C73BF2"/>
    <w:rsid w:val="00C7680D"/>
    <w:rsid w:val="00C80537"/>
    <w:rsid w:val="00C8765D"/>
    <w:rsid w:val="00C95BF2"/>
    <w:rsid w:val="00CA727C"/>
    <w:rsid w:val="00CB4B93"/>
    <w:rsid w:val="00CD3200"/>
    <w:rsid w:val="00CD3BF3"/>
    <w:rsid w:val="00CD49D7"/>
    <w:rsid w:val="00CE03B3"/>
    <w:rsid w:val="00CE32E6"/>
    <w:rsid w:val="00CE66C0"/>
    <w:rsid w:val="00CE6C0D"/>
    <w:rsid w:val="00CE72F3"/>
    <w:rsid w:val="00CF08E5"/>
    <w:rsid w:val="00CF4364"/>
    <w:rsid w:val="00CF6799"/>
    <w:rsid w:val="00D05627"/>
    <w:rsid w:val="00D05E5F"/>
    <w:rsid w:val="00D165D2"/>
    <w:rsid w:val="00D17372"/>
    <w:rsid w:val="00D2144C"/>
    <w:rsid w:val="00D23DEB"/>
    <w:rsid w:val="00D308DC"/>
    <w:rsid w:val="00D33E15"/>
    <w:rsid w:val="00D51079"/>
    <w:rsid w:val="00D512EF"/>
    <w:rsid w:val="00D5539A"/>
    <w:rsid w:val="00D60A54"/>
    <w:rsid w:val="00D66592"/>
    <w:rsid w:val="00D726B3"/>
    <w:rsid w:val="00D74BC7"/>
    <w:rsid w:val="00D77B58"/>
    <w:rsid w:val="00D82620"/>
    <w:rsid w:val="00D90227"/>
    <w:rsid w:val="00D913D8"/>
    <w:rsid w:val="00D9184F"/>
    <w:rsid w:val="00D9583B"/>
    <w:rsid w:val="00D9784E"/>
    <w:rsid w:val="00DA0519"/>
    <w:rsid w:val="00DA0C7F"/>
    <w:rsid w:val="00DA3BB3"/>
    <w:rsid w:val="00DB57D8"/>
    <w:rsid w:val="00DB7AAE"/>
    <w:rsid w:val="00DC1D06"/>
    <w:rsid w:val="00DC226F"/>
    <w:rsid w:val="00DC7B90"/>
    <w:rsid w:val="00DD2DAA"/>
    <w:rsid w:val="00DE2AC3"/>
    <w:rsid w:val="00DE382F"/>
    <w:rsid w:val="00DE4151"/>
    <w:rsid w:val="00DE557D"/>
    <w:rsid w:val="00E05D27"/>
    <w:rsid w:val="00E1123C"/>
    <w:rsid w:val="00E252C3"/>
    <w:rsid w:val="00E26C5B"/>
    <w:rsid w:val="00E301A8"/>
    <w:rsid w:val="00E33231"/>
    <w:rsid w:val="00E35358"/>
    <w:rsid w:val="00E407B9"/>
    <w:rsid w:val="00E46904"/>
    <w:rsid w:val="00E504C4"/>
    <w:rsid w:val="00E56DAC"/>
    <w:rsid w:val="00E718E5"/>
    <w:rsid w:val="00E7364B"/>
    <w:rsid w:val="00E76F67"/>
    <w:rsid w:val="00E94873"/>
    <w:rsid w:val="00E95DC3"/>
    <w:rsid w:val="00E95EEB"/>
    <w:rsid w:val="00EA1610"/>
    <w:rsid w:val="00EA21A4"/>
    <w:rsid w:val="00EA36F1"/>
    <w:rsid w:val="00EA3C22"/>
    <w:rsid w:val="00EB5166"/>
    <w:rsid w:val="00EB549B"/>
    <w:rsid w:val="00EB57E1"/>
    <w:rsid w:val="00EB7053"/>
    <w:rsid w:val="00EC06FF"/>
    <w:rsid w:val="00ED05E4"/>
    <w:rsid w:val="00ED1080"/>
    <w:rsid w:val="00EE2528"/>
    <w:rsid w:val="00EE6F08"/>
    <w:rsid w:val="00EE7CCD"/>
    <w:rsid w:val="00F06AE5"/>
    <w:rsid w:val="00F10F47"/>
    <w:rsid w:val="00F137B2"/>
    <w:rsid w:val="00F14DEA"/>
    <w:rsid w:val="00F17BAD"/>
    <w:rsid w:val="00F26450"/>
    <w:rsid w:val="00F2723C"/>
    <w:rsid w:val="00F30018"/>
    <w:rsid w:val="00F306C1"/>
    <w:rsid w:val="00F30A9D"/>
    <w:rsid w:val="00F40FC9"/>
    <w:rsid w:val="00F446D8"/>
    <w:rsid w:val="00F5213E"/>
    <w:rsid w:val="00F63F5A"/>
    <w:rsid w:val="00F64245"/>
    <w:rsid w:val="00F65AE5"/>
    <w:rsid w:val="00F660B2"/>
    <w:rsid w:val="00F67D6E"/>
    <w:rsid w:val="00F7259B"/>
    <w:rsid w:val="00F91238"/>
    <w:rsid w:val="00FA4AB9"/>
    <w:rsid w:val="00FB59B6"/>
    <w:rsid w:val="00FB7CEA"/>
    <w:rsid w:val="00FC04A4"/>
    <w:rsid w:val="00FC0621"/>
    <w:rsid w:val="00FC65E8"/>
    <w:rsid w:val="00FC7CB6"/>
    <w:rsid w:val="00FD080B"/>
    <w:rsid w:val="00FD683C"/>
    <w:rsid w:val="00FE1ACC"/>
    <w:rsid w:val="00FE3C33"/>
    <w:rsid w:val="00FE48A9"/>
    <w:rsid w:val="00FE5975"/>
    <w:rsid w:val="00FF17D6"/>
    <w:rsid w:val="00FF6304"/>
    <w:rsid w:val="00FF7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F4650E-7F3B-4813-AE45-7A92221E5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AC3"/>
    <w:pPr>
      <w:widowControl w:val="0"/>
      <w:autoSpaceDE w:val="0"/>
      <w:autoSpaceDN w:val="0"/>
      <w:adjustRightInd w:val="0"/>
    </w:pPr>
    <w:rPr>
      <w:sz w:val="24"/>
      <w:szCs w:val="24"/>
    </w:rPr>
  </w:style>
  <w:style w:type="paragraph" w:styleId="Heading1">
    <w:name w:val="heading 1"/>
    <w:basedOn w:val="Normal"/>
    <w:next w:val="Normal"/>
    <w:qFormat/>
    <w:rsid w:val="007C751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E2AC3"/>
    <w:pP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D7456"/>
    <w:pPr>
      <w:tabs>
        <w:tab w:val="center" w:pos="4320"/>
        <w:tab w:val="right" w:pos="8640"/>
      </w:tabs>
    </w:pPr>
  </w:style>
  <w:style w:type="character" w:styleId="PageNumber">
    <w:name w:val="page number"/>
    <w:basedOn w:val="DefaultParagraphFont"/>
    <w:rsid w:val="002D7456"/>
  </w:style>
  <w:style w:type="character" w:styleId="Hyperlink">
    <w:name w:val="Hyperlink"/>
    <w:basedOn w:val="DefaultParagraphFont"/>
    <w:rsid w:val="0065698F"/>
    <w:rPr>
      <w:color w:val="0000FF"/>
      <w:u w:val="single"/>
    </w:rPr>
  </w:style>
  <w:style w:type="character" w:styleId="FollowedHyperlink">
    <w:name w:val="FollowedHyperlink"/>
    <w:basedOn w:val="DefaultParagraphFont"/>
    <w:rsid w:val="00E76F67"/>
    <w:rPr>
      <w:color w:val="800080"/>
      <w:u w:val="single"/>
    </w:rPr>
  </w:style>
  <w:style w:type="paragraph" w:styleId="NormalWeb">
    <w:name w:val="Normal (Web)"/>
    <w:basedOn w:val="Normal"/>
    <w:uiPriority w:val="99"/>
    <w:unhideWhenUsed/>
    <w:rsid w:val="00E95EEB"/>
    <w:pPr>
      <w:widowControl/>
      <w:autoSpaceDE/>
      <w:autoSpaceDN/>
      <w:adjustRightInd/>
      <w:spacing w:before="100" w:beforeAutospacing="1" w:after="100" w:afterAutospacing="1"/>
    </w:pPr>
    <w:rPr>
      <w:rFonts w:eastAsiaTheme="minorEastAsia"/>
    </w:rPr>
  </w:style>
  <w:style w:type="paragraph" w:styleId="BalloonText">
    <w:name w:val="Balloon Text"/>
    <w:basedOn w:val="Normal"/>
    <w:link w:val="BalloonTextChar"/>
    <w:rsid w:val="006C7CE3"/>
    <w:rPr>
      <w:rFonts w:ascii="Tahoma" w:hAnsi="Tahoma" w:cs="Tahoma"/>
      <w:sz w:val="16"/>
      <w:szCs w:val="16"/>
    </w:rPr>
  </w:style>
  <w:style w:type="character" w:customStyle="1" w:styleId="BalloonTextChar">
    <w:name w:val="Balloon Text Char"/>
    <w:basedOn w:val="DefaultParagraphFont"/>
    <w:link w:val="BalloonText"/>
    <w:rsid w:val="006C7CE3"/>
    <w:rPr>
      <w:rFonts w:ascii="Tahoma" w:hAnsi="Tahoma" w:cs="Tahoma"/>
      <w:sz w:val="16"/>
      <w:szCs w:val="16"/>
    </w:rPr>
  </w:style>
  <w:style w:type="paragraph" w:styleId="NoSpacing">
    <w:name w:val="No Spacing"/>
    <w:basedOn w:val="Normal"/>
    <w:uiPriority w:val="1"/>
    <w:qFormat/>
    <w:rsid w:val="00991443"/>
    <w:pPr>
      <w:widowControl/>
      <w:autoSpaceDE/>
      <w:autoSpaceDN/>
      <w:adjustRightInd/>
    </w:pPr>
    <w:rPr>
      <w:rFonts w:ascii="Calibri" w:eastAsiaTheme="minorHAnsi" w:hAnsi="Calibri"/>
      <w:sz w:val="22"/>
      <w:szCs w:val="22"/>
    </w:rPr>
  </w:style>
  <w:style w:type="paragraph" w:styleId="ListParagraph">
    <w:name w:val="List Paragraph"/>
    <w:basedOn w:val="Normal"/>
    <w:uiPriority w:val="34"/>
    <w:qFormat/>
    <w:rsid w:val="00B96CA7"/>
    <w:pPr>
      <w:ind w:left="720"/>
      <w:contextualSpacing/>
    </w:pPr>
  </w:style>
  <w:style w:type="paragraph" w:customStyle="1" w:styleId="Default">
    <w:name w:val="Default"/>
    <w:basedOn w:val="Normal"/>
    <w:rsid w:val="00D913D8"/>
    <w:pPr>
      <w:widowControl/>
      <w:adjustRightInd/>
    </w:pPr>
    <w:rPr>
      <w:rFonts w:eastAsia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_terry@gordonstat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yPsych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241FA-0A39-4623-A92E-D1AF95775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1492</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Introduction to Psychology</vt:lpstr>
    </vt:vector>
  </TitlesOfParts>
  <Company>Hewlett-Packard Company</Company>
  <LinksUpToDate>false</LinksUpToDate>
  <CharactersWithSpaces>9487</CharactersWithSpaces>
  <SharedDoc>false</SharedDoc>
  <HLinks>
    <vt:vector size="24" baseType="variant">
      <vt:variant>
        <vt:i4>3276926</vt:i4>
      </vt:variant>
      <vt:variant>
        <vt:i4>9</vt:i4>
      </vt:variant>
      <vt:variant>
        <vt:i4>0</vt:i4>
      </vt:variant>
      <vt:variant>
        <vt:i4>5</vt:i4>
      </vt:variant>
      <vt:variant>
        <vt:lpwstr>http://www.gdn.edu/</vt:lpwstr>
      </vt:variant>
      <vt:variant>
        <vt:lpwstr/>
      </vt:variant>
      <vt:variant>
        <vt:i4>4391007</vt:i4>
      </vt:variant>
      <vt:variant>
        <vt:i4>6</vt:i4>
      </vt:variant>
      <vt:variant>
        <vt:i4>0</vt:i4>
      </vt:variant>
      <vt:variant>
        <vt:i4>5</vt:i4>
      </vt:variant>
      <vt:variant>
        <vt:lpwstr>http://www.turnitin.com/</vt:lpwstr>
      </vt:variant>
      <vt:variant>
        <vt:lpwstr/>
      </vt:variant>
      <vt:variant>
        <vt:i4>7143535</vt:i4>
      </vt:variant>
      <vt:variant>
        <vt:i4>3</vt:i4>
      </vt:variant>
      <vt:variant>
        <vt:i4>0</vt:i4>
      </vt:variant>
      <vt:variant>
        <vt:i4>5</vt:i4>
      </vt:variant>
      <vt:variant>
        <vt:lpwstr>http://www.ed.gov/policy/gen/guid/fpco/ferpa/index.html</vt:lpwstr>
      </vt:variant>
      <vt:variant>
        <vt:lpwstr/>
      </vt:variant>
      <vt:variant>
        <vt:i4>5505093</vt:i4>
      </vt:variant>
      <vt:variant>
        <vt:i4>0</vt:i4>
      </vt:variant>
      <vt:variant>
        <vt:i4>0</vt:i4>
      </vt:variant>
      <vt:variant>
        <vt:i4>5</vt:i4>
      </vt:variant>
      <vt:variant>
        <vt:lpwstr>http://www.turnitin.com/static/usage.html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Psychology</dc:title>
  <dc:creator>PAM  AND  STEVE  TERRY</dc:creator>
  <cp:lastModifiedBy>Terry, Pam</cp:lastModifiedBy>
  <cp:revision>10</cp:revision>
  <cp:lastPrinted>2017-08-09T19:35:00Z</cp:lastPrinted>
  <dcterms:created xsi:type="dcterms:W3CDTF">2017-08-09T16:28:00Z</dcterms:created>
  <dcterms:modified xsi:type="dcterms:W3CDTF">2018-01-11T23:36:00Z</dcterms:modified>
</cp:coreProperties>
</file>