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65" w:rsidRDefault="007E23D6" w:rsidP="00920FC1">
      <w:pPr>
        <w:spacing w:after="0"/>
        <w:jc w:val="center"/>
      </w:pPr>
      <w:r>
        <w:t>Summary for Section 7.2</w:t>
      </w:r>
    </w:p>
    <w:p w:rsidR="005C262B" w:rsidRDefault="005C262B" w:rsidP="00920FC1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842"/>
      </w:tblGrid>
      <w:tr w:rsidR="00214565" w:rsidTr="00FE3814">
        <w:tc>
          <w:tcPr>
            <w:tcW w:w="3116" w:type="dxa"/>
          </w:tcPr>
          <w:p w:rsidR="00214565" w:rsidRDefault="00214565" w:rsidP="00214565">
            <w:pPr>
              <w:jc w:val="both"/>
            </w:pPr>
            <w:r>
              <w:t xml:space="preserve">CLT for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oMath>
          </w:p>
        </w:tc>
        <w:tc>
          <w:tcPr>
            <w:tcW w:w="3117" w:type="dxa"/>
          </w:tcPr>
          <w:p w:rsidR="00214565" w:rsidRDefault="00214565" w:rsidP="00214565">
            <w:pPr>
              <w:jc w:val="both"/>
            </w:pPr>
            <w:r>
              <w:t>C.</w:t>
            </w:r>
            <w:r w:rsidR="007E23D6">
              <w:t>I.</w:t>
            </w:r>
            <w:r>
              <w:t xml:space="preserve"> = Confidence Interval</w:t>
            </w:r>
          </w:p>
        </w:tc>
        <w:tc>
          <w:tcPr>
            <w:tcW w:w="3842" w:type="dxa"/>
          </w:tcPr>
          <w:p w:rsidR="00214565" w:rsidRDefault="00214565" w:rsidP="00214565">
            <w:pPr>
              <w:jc w:val="both"/>
            </w:pPr>
            <w:r>
              <w:t>Sample size n</w:t>
            </w:r>
          </w:p>
        </w:tc>
      </w:tr>
      <w:tr w:rsidR="00214565" w:rsidTr="00FE3814">
        <w:tc>
          <w:tcPr>
            <w:tcW w:w="3116" w:type="dxa"/>
          </w:tcPr>
          <w:p w:rsidR="00214565" w:rsidRDefault="00214565" w:rsidP="00214565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Binomial Conditions are valid</w:t>
            </w:r>
          </w:p>
          <w:p w:rsidR="00214565" w:rsidRPr="00214565" w:rsidRDefault="00214565" w:rsidP="002145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EastAsia"/>
              </w:rPr>
            </w:pPr>
            <w:r>
              <w:t>n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</w:rPr>
                <m:t>≥5</m:t>
              </m:r>
            </m:oMath>
          </w:p>
          <w:p w:rsidR="00214565" w:rsidRDefault="00214565" w:rsidP="002145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n(1-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eastAsiaTheme="minorEastAsia" w:hAnsi="Cambria Math"/>
                </w:rPr>
                <m:t>)≥5</m:t>
              </m:r>
            </m:oMath>
          </w:p>
          <w:p w:rsidR="00214565" w:rsidRDefault="00F32BCF" w:rsidP="00214565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Conditions 2 and 3 mean</w:t>
            </w:r>
            <w:r w:rsidR="00214565">
              <w:rPr>
                <w:rFonts w:eastAsiaTheme="minorEastAsia"/>
              </w:rPr>
              <w:t xml:space="preserve"> that your sample is big enough.</w:t>
            </w:r>
          </w:p>
          <w:p w:rsidR="00214565" w:rsidRDefault="00214565" w:rsidP="00214565">
            <w:pPr>
              <w:ind w:left="36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CLT for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</m:oMath>
            <w:r>
              <w:rPr>
                <w:rFonts w:eastAsiaTheme="minorEastAsia"/>
              </w:rPr>
              <w:t xml:space="preserve"> says the sampling distribution for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eastAsiaTheme="minorEastAsia"/>
              </w:rPr>
              <w:t xml:space="preserve"> will be bell shaped with:</w:t>
            </w:r>
          </w:p>
          <w:p w:rsidR="00F32BCF" w:rsidRDefault="00F32BCF" w:rsidP="00214565">
            <w:pPr>
              <w:ind w:left="360"/>
              <w:jc w:val="both"/>
              <w:rPr>
                <w:rFonts w:eastAsiaTheme="minorEastAsia"/>
              </w:rPr>
            </w:pPr>
          </w:p>
          <w:p w:rsidR="0012069F" w:rsidRPr="0012069F" w:rsidRDefault="00214565" w:rsidP="00214565">
            <w:pPr>
              <w:ind w:left="360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μ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e>
                    </m:acc>
                  </m:e>
                </m:d>
                <m:r>
                  <w:rPr>
                    <w:rFonts w:ascii="Cambria Math" w:eastAsiaTheme="minorEastAsia" w:hAnsi="Cambria Math"/>
                  </w:rPr>
                  <m:t>=P</m:t>
                </m:r>
              </m:oMath>
            </m:oMathPara>
          </w:p>
          <w:p w:rsidR="0012069F" w:rsidRPr="0012069F" w:rsidRDefault="0012069F" w:rsidP="00214565">
            <w:pPr>
              <w:ind w:left="360"/>
              <w:jc w:val="both"/>
              <w:rPr>
                <w:rFonts w:eastAsiaTheme="minorEastAsia"/>
              </w:rPr>
            </w:pPr>
          </w:p>
          <w:p w:rsidR="00214565" w:rsidRPr="0012069F" w:rsidRDefault="00214565" w:rsidP="00214565">
            <w:pPr>
              <w:ind w:left="360"/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 and </m:t>
                </m:r>
              </m:oMath>
            </m:oMathPara>
          </w:p>
          <w:p w:rsidR="0012069F" w:rsidRPr="0012069F" w:rsidRDefault="0012069F" w:rsidP="00214565">
            <w:pPr>
              <w:ind w:left="360"/>
              <w:jc w:val="both"/>
              <w:rPr>
                <w:rFonts w:eastAsiaTheme="minorEastAsia"/>
              </w:rPr>
            </w:pPr>
          </w:p>
          <w:p w:rsidR="00214565" w:rsidRPr="00616EA7" w:rsidRDefault="00214565" w:rsidP="007E23D6">
            <w:pPr>
              <w:ind w:left="360"/>
              <w:jc w:val="both"/>
              <w:rPr>
                <w:rFonts w:eastAsiaTheme="minorEastAsia"/>
                <w:sz w:val="32"/>
                <w:szCs w:val="32"/>
              </w:rPr>
            </w:pP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σ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</m:e>
                  </m:acc>
                </m:e>
              </m:d>
            </m:oMath>
            <w:r w:rsidRPr="00616EA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32"/>
                  <w:szCs w:val="32"/>
                </w:rPr>
                <m:t>≈</m:t>
              </m:r>
            </m:oMath>
            <w:r w:rsidRPr="00616EA7">
              <w:rPr>
                <w:rFonts w:eastAsiaTheme="minorEastAsia"/>
                <w:sz w:val="32"/>
                <w:szCs w:val="32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(1-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32"/>
                          <w:szCs w:val="32"/>
                        </w:rPr>
                        <m:t>n</m:t>
                      </m:r>
                    </m:den>
                  </m:f>
                </m:e>
              </m:rad>
            </m:oMath>
          </w:p>
        </w:tc>
        <w:tc>
          <w:tcPr>
            <w:tcW w:w="3117" w:type="dxa"/>
          </w:tcPr>
          <w:p w:rsidR="00214565" w:rsidRPr="007E23D6" w:rsidRDefault="00616EA7" w:rsidP="00616EA7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E23D6">
              <w:rPr>
                <w:sz w:val="24"/>
                <w:szCs w:val="24"/>
              </w:rPr>
              <w:t xml:space="preserve">P = Best Estimate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± Error</m:t>
              </m:r>
            </m:oMath>
          </w:p>
          <w:p w:rsidR="00616EA7" w:rsidRPr="007E23D6" w:rsidRDefault="00616EA7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616EA7" w:rsidRPr="007E23D6" w:rsidRDefault="00616EA7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23D6">
              <w:rPr>
                <w:rFonts w:eastAsiaTheme="minorEastAsia"/>
                <w:sz w:val="28"/>
                <w:szCs w:val="28"/>
              </w:rPr>
              <w:t xml:space="preserve">Best Estimate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oMath>
            <w:r w:rsidR="007E23D6" w:rsidRPr="007E23D6">
              <w:rPr>
                <w:rFonts w:eastAsiaTheme="minorEastAsia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den>
              </m:f>
            </m:oMath>
          </w:p>
          <w:p w:rsidR="00616EA7" w:rsidRPr="007E23D6" w:rsidRDefault="00616EA7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616EA7" w:rsidRPr="007E23D6" w:rsidRDefault="00616EA7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23D6">
              <w:rPr>
                <w:rFonts w:eastAsiaTheme="minorEastAsia"/>
                <w:sz w:val="28"/>
                <w:szCs w:val="28"/>
              </w:rPr>
              <w:t xml:space="preserve">Error =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rad>
            </m:oMath>
          </w:p>
          <w:p w:rsidR="00616EA7" w:rsidRPr="007E23D6" w:rsidRDefault="00616EA7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616EA7" w:rsidRDefault="00616EA7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7E23D6">
              <w:rPr>
                <w:rFonts w:eastAsiaTheme="minorEastAsia"/>
                <w:sz w:val="28"/>
                <w:szCs w:val="28"/>
              </w:rPr>
              <w:t xml:space="preserve">So P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oMath>
            <w:r w:rsidRPr="007E23D6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±</m:t>
              </m:r>
            </m:oMath>
            <w:r w:rsidRPr="007E23D6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Z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P</m:t>
                          </m:r>
                        </m:e>
                      </m:acc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rad>
            </m:oMath>
          </w:p>
          <w:p w:rsidR="007E23D6" w:rsidRDefault="007E23D6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E23D6" w:rsidRDefault="007E23D6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Example:</w:t>
            </w:r>
          </w:p>
          <w:p w:rsidR="007E23D6" w:rsidRDefault="007E23D6" w:rsidP="00616EA7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:rsidR="007E23D6" w:rsidRDefault="007E23D6" w:rsidP="007E23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P = 0.3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±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0.1</w:t>
            </w:r>
          </w:p>
          <w:p w:rsidR="007E23D6" w:rsidRDefault="007E23D6" w:rsidP="007E23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Best Estimate =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= 0.3</w:t>
            </w:r>
          </w:p>
          <w:p w:rsidR="007E23D6" w:rsidRDefault="007E23D6" w:rsidP="007E23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Error = 0.1</w:t>
            </w:r>
          </w:p>
          <w:p w:rsidR="007E23D6" w:rsidRDefault="007E23D6" w:rsidP="007E23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C.I. is P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0.2, 0.4</m:t>
                  </m:r>
                </m:e>
              </m:d>
            </m:oMath>
          </w:p>
          <w:p w:rsidR="00274E9C" w:rsidRDefault="007E23D6" w:rsidP="007E23D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C.I. is P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∈</m:t>
              </m:r>
            </m:oMath>
            <w:r w:rsidR="00274E9C">
              <w:rPr>
                <w:rFonts w:eastAsiaTheme="minorEastAsia"/>
                <w:sz w:val="28"/>
                <w:szCs w:val="28"/>
              </w:rPr>
              <w:t xml:space="preserve"> [L , U]</w:t>
            </w:r>
          </w:p>
          <w:p w:rsidR="007E23D6" w:rsidRPr="007E23D6" w:rsidRDefault="007E23D6" w:rsidP="007E23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42" w:type="dxa"/>
          </w:tcPr>
          <w:p w:rsidR="00214565" w:rsidRDefault="00274E9C" w:rsidP="00214565">
            <w:pPr>
              <w:jc w:val="both"/>
            </w:pPr>
            <w:r>
              <w:t>You need a C.I. with high confidence (which means a specified level of confidence) and a small error (which means a specified E).</w:t>
            </w:r>
          </w:p>
          <w:p w:rsidR="00274E9C" w:rsidRDefault="00274E9C" w:rsidP="00214565">
            <w:pPr>
              <w:jc w:val="both"/>
            </w:pPr>
          </w:p>
          <w:p w:rsidR="00274E9C" w:rsidRDefault="00274E9C" w:rsidP="00214565">
            <w:pPr>
              <w:jc w:val="both"/>
            </w:pPr>
            <w:r>
              <w:t>So the question boils down to:</w:t>
            </w:r>
          </w:p>
          <w:p w:rsidR="00274E9C" w:rsidRDefault="00274E9C" w:rsidP="00214565">
            <w:pPr>
              <w:jc w:val="both"/>
            </w:pPr>
            <w:r>
              <w:t>How big the sample size should be to guarantee a high specified confidence and a small specified error.</w:t>
            </w:r>
          </w:p>
          <w:p w:rsidR="00274E9C" w:rsidRDefault="00274E9C" w:rsidP="00214565">
            <w:pPr>
              <w:jc w:val="both"/>
            </w:pPr>
          </w:p>
          <w:p w:rsidR="00274E9C" w:rsidRPr="00274E9C" w:rsidRDefault="00274E9C" w:rsidP="006F1B4F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</w:pPr>
            <w:r>
              <w:t xml:space="preserve">If  </w:t>
            </w:r>
            <w:r w:rsidRPr="007E23D6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is known from prior studies, then:</w:t>
            </w:r>
          </w:p>
          <w:p w:rsidR="00274E9C" w:rsidRDefault="00274E9C" w:rsidP="006F1B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/>
              <w:jc w:val="both"/>
            </w:pPr>
          </w:p>
          <w:p w:rsidR="006F1B4F" w:rsidRDefault="00274E9C" w:rsidP="006F1B4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60"/>
              <w:jc w:val="both"/>
              <w:rPr>
                <w:sz w:val="32"/>
                <w:szCs w:val="32"/>
              </w:rPr>
            </w:pPr>
            <w:r w:rsidRPr="006F1B4F">
              <w:rPr>
                <w:sz w:val="32"/>
                <w:szCs w:val="32"/>
              </w:rPr>
              <w:t>n =</w:t>
            </w:r>
            <w:r w:rsidR="006F1B4F" w:rsidRPr="006F1B4F">
              <w:rPr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sz w:val="32"/>
                      <w:szCs w:val="32"/>
                    </w:rPr>
                    <m:t>(1-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P</m:t>
                      </m:r>
                    </m:e>
                  </m:acc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 ) 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  <w:r w:rsidR="006F1B4F">
              <w:rPr>
                <w:rFonts w:eastAsiaTheme="minorEastAsia"/>
                <w:sz w:val="32"/>
                <w:szCs w:val="32"/>
              </w:rPr>
              <w:t xml:space="preserve">           </w:t>
            </w:r>
          </w:p>
          <w:p w:rsidR="006F1B4F" w:rsidRDefault="006F1B4F" w:rsidP="006F1B4F">
            <w:pPr>
              <w:rPr>
                <w:sz w:val="32"/>
                <w:szCs w:val="32"/>
              </w:rPr>
            </w:pPr>
          </w:p>
          <w:p w:rsidR="00274E9C" w:rsidRPr="006F1B4F" w:rsidRDefault="006F1B4F" w:rsidP="006F1B4F">
            <w:pPr>
              <w:pStyle w:val="ListParagraph"/>
              <w:numPr>
                <w:ilvl w:val="0"/>
                <w:numId w:val="3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</w:pPr>
            <w:r>
              <w:t xml:space="preserve">If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</m:acc>
            </m:oMath>
            <w:r>
              <w:rPr>
                <w:rFonts w:eastAsiaTheme="minorEastAsia"/>
                <w:sz w:val="28"/>
                <w:szCs w:val="28"/>
              </w:rPr>
              <w:t xml:space="preserve"> is unknown then :</w:t>
            </w:r>
          </w:p>
          <w:p w:rsidR="006F1B4F" w:rsidRDefault="006F1B4F" w:rsidP="006F1B4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ind w:left="360"/>
              <w:jc w:val="both"/>
              <w:rPr>
                <w:sz w:val="32"/>
                <w:szCs w:val="32"/>
              </w:rPr>
            </w:pPr>
            <w:r w:rsidRPr="006F1B4F">
              <w:rPr>
                <w:sz w:val="32"/>
                <w:szCs w:val="32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Z</m:t>
                              </m:r>
                            </m:e>
                            <m:sub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α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den>
                              </m:f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</w:rPr>
                    <m:t xml:space="preserve">*0.25   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  <w:p w:rsidR="006F1B4F" w:rsidRPr="006F1B4F" w:rsidRDefault="009B4F45" w:rsidP="006F1B4F">
            <w:pPr>
              <w:ind w:left="360"/>
            </w:pPr>
            <w:r>
              <w:t xml:space="preserve"> when computing the sample size n, you always round up.</w:t>
            </w:r>
          </w:p>
        </w:tc>
      </w:tr>
    </w:tbl>
    <w:p w:rsidR="00616EA7" w:rsidRDefault="00616EA7" w:rsidP="00214565">
      <w:pPr>
        <w:jc w:val="both"/>
      </w:pPr>
    </w:p>
    <w:p w:rsidR="00616EA7" w:rsidRDefault="00616EA7" w:rsidP="00214565">
      <w:pPr>
        <w:jc w:val="both"/>
      </w:pPr>
      <w:bookmarkStart w:id="0" w:name="_GoBack"/>
      <w:bookmarkEnd w:id="0"/>
      <w:r w:rsidRPr="00616E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5076825"/>
            <wp:positionH relativeFrom="column">
              <wp:align>left</wp:align>
            </wp:positionH>
            <wp:positionV relativeFrom="paragraph">
              <wp:align>top</wp:align>
            </wp:positionV>
            <wp:extent cx="4572638" cy="34294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616EA7" w:rsidSect="00920F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245"/>
    <w:multiLevelType w:val="hybridMultilevel"/>
    <w:tmpl w:val="CDB0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142"/>
    <w:multiLevelType w:val="hybridMultilevel"/>
    <w:tmpl w:val="85CC43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75AA4"/>
    <w:multiLevelType w:val="hybridMultilevel"/>
    <w:tmpl w:val="B310F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5"/>
    <w:rsid w:val="0012069F"/>
    <w:rsid w:val="00214565"/>
    <w:rsid w:val="00274E9C"/>
    <w:rsid w:val="00567D85"/>
    <w:rsid w:val="005C262B"/>
    <w:rsid w:val="00600BE6"/>
    <w:rsid w:val="00616EA7"/>
    <w:rsid w:val="006F1B4F"/>
    <w:rsid w:val="007E23D6"/>
    <w:rsid w:val="00920FC1"/>
    <w:rsid w:val="009B4F45"/>
    <w:rsid w:val="00C94DCE"/>
    <w:rsid w:val="00F32BCF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D6725-8C7D-450A-94FF-3F59A3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5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145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mzabdawi</dc:creator>
  <cp:keywords/>
  <dc:description/>
  <cp:lastModifiedBy>Zabdawi, Marwan</cp:lastModifiedBy>
  <cp:revision>9</cp:revision>
  <dcterms:created xsi:type="dcterms:W3CDTF">2016-03-27T19:01:00Z</dcterms:created>
  <dcterms:modified xsi:type="dcterms:W3CDTF">2016-03-28T16:17:00Z</dcterms:modified>
</cp:coreProperties>
</file>