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CB" w:rsidRPr="00740AF9" w:rsidRDefault="005C4B9C" w:rsidP="005C4B9C">
      <w:pPr>
        <w:jc w:val="center"/>
        <w:rPr>
          <w:sz w:val="24"/>
          <w:szCs w:val="24"/>
        </w:rPr>
      </w:pPr>
      <w:r w:rsidRPr="00740AF9">
        <w:rPr>
          <w:noProof/>
          <w:sz w:val="24"/>
          <w:szCs w:val="24"/>
        </w:rPr>
        <w:drawing>
          <wp:inline distT="0" distB="0" distL="0" distR="0">
            <wp:extent cx="24955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 rock you ru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9C" w:rsidRPr="00740AF9" w:rsidRDefault="005C4B9C" w:rsidP="005C4B9C">
      <w:pPr>
        <w:pStyle w:val="Heading2"/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740AF9">
        <w:rPr>
          <w:rFonts w:ascii="Georgia" w:hAnsi="Georgia"/>
          <w:b/>
          <w:sz w:val="24"/>
          <w:szCs w:val="24"/>
        </w:rPr>
        <w:t>Ch</w:t>
      </w:r>
      <w:proofErr w:type="spellEnd"/>
      <w:r w:rsidRPr="00740AF9">
        <w:rPr>
          <w:rFonts w:ascii="Georgia" w:hAnsi="Georgia"/>
          <w:b/>
          <w:sz w:val="24"/>
          <w:szCs w:val="24"/>
        </w:rPr>
        <w:t xml:space="preserve"> 2</w:t>
      </w:r>
      <w:r w:rsidR="00740AF9">
        <w:rPr>
          <w:rFonts w:ascii="Georgia" w:hAnsi="Georgia"/>
          <w:b/>
          <w:sz w:val="24"/>
          <w:szCs w:val="24"/>
        </w:rPr>
        <w:t>-3 &amp; 5-6</w:t>
      </w:r>
      <w:r w:rsidRPr="00740AF9">
        <w:rPr>
          <w:rFonts w:ascii="Georgia" w:hAnsi="Georgia"/>
          <w:b/>
          <w:sz w:val="24"/>
          <w:szCs w:val="24"/>
        </w:rPr>
        <w:t xml:space="preserve"> </w:t>
      </w:r>
      <w:r w:rsidR="00740AF9">
        <w:rPr>
          <w:rFonts w:ascii="Georgia" w:hAnsi="Georgia"/>
          <w:b/>
          <w:sz w:val="24"/>
          <w:szCs w:val="24"/>
        </w:rPr>
        <w:t xml:space="preserve">Double Point </w:t>
      </w:r>
      <w:bookmarkStart w:id="0" w:name="_GoBack"/>
      <w:bookmarkEnd w:id="0"/>
      <w:r w:rsidRPr="00740AF9">
        <w:rPr>
          <w:rFonts w:ascii="Georgia" w:hAnsi="Georgia"/>
          <w:b/>
          <w:sz w:val="24"/>
          <w:szCs w:val="24"/>
        </w:rPr>
        <w:t>Quiz</w:t>
      </w:r>
    </w:p>
    <w:p w:rsidR="005C4B9C" w:rsidRPr="00740AF9" w:rsidRDefault="007E35CB">
      <w:p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 xml:space="preserve">For this quiz, you can use the following resources: 1) your book, 2) </w:t>
      </w:r>
      <w:r w:rsidR="00740AF9" w:rsidRPr="00740AF9">
        <w:rPr>
          <w:rFonts w:ascii="Georgia" w:hAnsi="Georgia"/>
          <w:sz w:val="24"/>
          <w:szCs w:val="24"/>
        </w:rPr>
        <w:t>the Internet.</w:t>
      </w:r>
    </w:p>
    <w:p w:rsidR="00740AF9" w:rsidRPr="00740AF9" w:rsidRDefault="00740AF9">
      <w:pPr>
        <w:rPr>
          <w:rFonts w:ascii="Georgia" w:hAnsi="Georgia"/>
          <w:b/>
          <w:sz w:val="24"/>
          <w:szCs w:val="24"/>
        </w:rPr>
      </w:pPr>
      <w:r w:rsidRPr="00740AF9">
        <w:rPr>
          <w:rFonts w:ascii="Georgia" w:hAnsi="Georgia"/>
          <w:b/>
          <w:sz w:val="24"/>
          <w:szCs w:val="24"/>
        </w:rPr>
        <w:t>Do not “use”, “ask”, or “borrow” from another student. This is your work.</w:t>
      </w:r>
    </w:p>
    <w:p w:rsidR="00740AF9" w:rsidRDefault="007E35CB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 xml:space="preserve">Describe the character of Martha. </w:t>
      </w:r>
    </w:p>
    <w:p w:rsidR="007E35CB" w:rsidRPr="00740AF9" w:rsidRDefault="007E35CB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 xml:space="preserve">Is </w:t>
      </w:r>
      <w:r w:rsidR="00740AF9">
        <w:rPr>
          <w:rFonts w:ascii="Georgia" w:hAnsi="Georgia"/>
          <w:sz w:val="24"/>
          <w:szCs w:val="24"/>
        </w:rPr>
        <w:t>Martha a</w:t>
      </w:r>
      <w:r w:rsidRPr="00740AF9">
        <w:rPr>
          <w:rFonts w:ascii="Georgia" w:hAnsi="Georgia"/>
          <w:sz w:val="24"/>
          <w:szCs w:val="24"/>
        </w:rPr>
        <w:t xml:space="preserve"> flat/2-dimensional </w:t>
      </w:r>
      <w:r w:rsidR="00740AF9">
        <w:rPr>
          <w:rFonts w:ascii="Georgia" w:hAnsi="Georgia"/>
          <w:sz w:val="24"/>
          <w:szCs w:val="24"/>
        </w:rPr>
        <w:t xml:space="preserve">character </w:t>
      </w:r>
      <w:r w:rsidRPr="00740AF9">
        <w:rPr>
          <w:rFonts w:ascii="Georgia" w:hAnsi="Georgia"/>
          <w:sz w:val="24"/>
          <w:szCs w:val="24"/>
        </w:rPr>
        <w:t xml:space="preserve">or </w:t>
      </w:r>
      <w:r w:rsidR="00740AF9">
        <w:rPr>
          <w:rFonts w:ascii="Georgia" w:hAnsi="Georgia"/>
          <w:sz w:val="24"/>
          <w:szCs w:val="24"/>
        </w:rPr>
        <w:t xml:space="preserve">a </w:t>
      </w:r>
      <w:r w:rsidRPr="00740AF9">
        <w:rPr>
          <w:rFonts w:ascii="Georgia" w:hAnsi="Georgia"/>
          <w:sz w:val="24"/>
          <w:szCs w:val="24"/>
        </w:rPr>
        <w:t>round/3-dimensional character?</w:t>
      </w:r>
    </w:p>
    <w:p w:rsidR="007E35CB" w:rsidRPr="00740AF9" w:rsidRDefault="007E35CB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>How did Cross get the new Martha photo?</w:t>
      </w:r>
    </w:p>
    <w:p w:rsidR="007E35CB" w:rsidRPr="00740AF9" w:rsidRDefault="007E35CB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>What do the pictures symbolize?</w:t>
      </w:r>
    </w:p>
    <w:p w:rsidR="007E35CB" w:rsidRPr="00740AF9" w:rsidRDefault="007E35CB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>What is the symbolism of the checkers and how does it apply to this novel?</w:t>
      </w:r>
    </w:p>
    <w:p w:rsidR="007E35CB" w:rsidRPr="00740AF9" w:rsidRDefault="007E35CB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>Explain the similes:</w:t>
      </w:r>
    </w:p>
    <w:p w:rsidR="007E35CB" w:rsidRPr="00740AF9" w:rsidRDefault="007E35CB" w:rsidP="007E35C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>“you could end up like popcorn”</w:t>
      </w:r>
    </w:p>
    <w:p w:rsidR="007E35CB" w:rsidRPr="00740AF9" w:rsidRDefault="007E35CB" w:rsidP="007E35C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>“boredom dripping inside you like a leaky faucet”</w:t>
      </w:r>
    </w:p>
    <w:p w:rsidR="007E35CB" w:rsidRPr="00740AF9" w:rsidRDefault="007E35CB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>Explain the theme as discussed on page 34-35</w:t>
      </w:r>
      <w:r w:rsidR="00740AF9">
        <w:rPr>
          <w:rFonts w:ascii="Georgia" w:hAnsi="Georgia"/>
          <w:sz w:val="24"/>
          <w:szCs w:val="24"/>
        </w:rPr>
        <w:t xml:space="preserve"> (the page that begins “There were actually tears in the old guy’s eyes.”)</w:t>
      </w:r>
      <w:r w:rsidRPr="00740AF9">
        <w:rPr>
          <w:rFonts w:ascii="Georgia" w:hAnsi="Georgia"/>
          <w:sz w:val="24"/>
          <w:szCs w:val="24"/>
        </w:rPr>
        <w:t xml:space="preserve">. </w:t>
      </w:r>
    </w:p>
    <w:p w:rsidR="007066F7" w:rsidRPr="00740AF9" w:rsidRDefault="007066F7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>What was the crazy part about Jensen’s fight?</w:t>
      </w:r>
    </w:p>
    <w:p w:rsidR="007066F7" w:rsidRPr="00740AF9" w:rsidRDefault="007066F7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>What was the outcome of the Jensen-Strunk pact?</w:t>
      </w:r>
    </w:p>
    <w:p w:rsidR="007066F7" w:rsidRPr="00740AF9" w:rsidRDefault="007066F7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>What is a wheelchair wound?</w:t>
      </w:r>
    </w:p>
    <w:p w:rsidR="007066F7" w:rsidRPr="00740AF9" w:rsidRDefault="007066F7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>Compare &amp; contrast chapters 5-6 to the Vietnam Conflict.</w:t>
      </w:r>
      <w:r w:rsidR="003A72E5" w:rsidRPr="00740AF9">
        <w:rPr>
          <w:rFonts w:ascii="Georgia" w:hAnsi="Georgia"/>
          <w:sz w:val="24"/>
          <w:szCs w:val="24"/>
        </w:rPr>
        <w:t xml:space="preserve"> This could be a simple list or VINN diagram.</w:t>
      </w:r>
    </w:p>
    <w:p w:rsidR="007066F7" w:rsidRDefault="007066F7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40AF9">
        <w:rPr>
          <w:rFonts w:ascii="Georgia" w:hAnsi="Georgia"/>
          <w:sz w:val="24"/>
          <w:szCs w:val="24"/>
        </w:rPr>
        <w:t xml:space="preserve">What did you like most or least about the first 6 chapters? Explain why (use an example). </w:t>
      </w:r>
    </w:p>
    <w:p w:rsidR="00740AF9" w:rsidRPr="00740AF9" w:rsidRDefault="00740AF9" w:rsidP="007E35C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could change one thing about anything in this book so far, what would it be and why?</w:t>
      </w:r>
    </w:p>
    <w:sectPr w:rsidR="00740AF9" w:rsidRPr="0074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2E9"/>
    <w:multiLevelType w:val="hybridMultilevel"/>
    <w:tmpl w:val="659C7DF2"/>
    <w:lvl w:ilvl="0" w:tplc="132A9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E78EB"/>
    <w:multiLevelType w:val="hybridMultilevel"/>
    <w:tmpl w:val="081A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C"/>
    <w:rsid w:val="003A72E5"/>
    <w:rsid w:val="004F42CB"/>
    <w:rsid w:val="005C4B9C"/>
    <w:rsid w:val="007066F7"/>
    <w:rsid w:val="00740AF9"/>
    <w:rsid w:val="007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10996-735A-4B60-90B9-0B743396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E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 Silverman</dc:creator>
  <cp:keywords/>
  <dc:description/>
  <cp:lastModifiedBy>Silverman, Matthew</cp:lastModifiedBy>
  <cp:revision>2</cp:revision>
  <dcterms:created xsi:type="dcterms:W3CDTF">2016-02-08T14:14:00Z</dcterms:created>
  <dcterms:modified xsi:type="dcterms:W3CDTF">2016-02-08T14:14:00Z</dcterms:modified>
</cp:coreProperties>
</file>