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A6" w:rsidRPr="00AB38A6" w:rsidRDefault="00AB38A6" w:rsidP="00AB38A6">
      <w:pPr>
        <w:spacing w:before="100" w:beforeAutospacing="1" w:after="0" w:line="540" w:lineRule="atLeast"/>
        <w:ind w:left="-150"/>
        <w:jc w:val="center"/>
        <w:outlineLvl w:val="2"/>
        <w:rPr>
          <w:rFonts w:ascii="Times New Roman" w:eastAsia="Times New Roman" w:hAnsi="Times New Roman" w:cs="Times New Roman"/>
          <w:b/>
          <w:bCs/>
          <w:color w:val="000000"/>
        </w:rPr>
      </w:pPr>
      <w:bookmarkStart w:id="0" w:name="_GoBack"/>
      <w:bookmarkEnd w:id="0"/>
      <w:r w:rsidRPr="00AB38A6">
        <w:rPr>
          <w:rFonts w:ascii="Times New Roman" w:eastAsia="Times New Roman" w:hAnsi="Times New Roman" w:cs="Times New Roman"/>
          <w:b/>
          <w:bCs/>
          <w:color w:val="000000"/>
        </w:rPr>
        <w:t>Irony</w:t>
      </w:r>
      <w:r>
        <w:rPr>
          <w:rFonts w:ascii="Times New Roman" w:eastAsia="Times New Roman" w:hAnsi="Times New Roman" w:cs="Times New Roman"/>
          <w:b/>
          <w:bCs/>
          <w:color w:val="000000"/>
        </w:rPr>
        <w:t>, Symbolism, Flashback, and Foreshadow</w:t>
      </w:r>
    </w:p>
    <w:p w:rsidR="00AB38A6" w:rsidRPr="00AB38A6" w:rsidRDefault="00AB38A6" w:rsidP="00AB38A6">
      <w:pPr>
        <w:spacing w:before="100" w:beforeAutospacing="1" w:after="0" w:line="270" w:lineRule="atLeast"/>
        <w:rPr>
          <w:rFonts w:ascii="Times New Roman" w:eastAsia="Times New Roman" w:hAnsi="Times New Roman" w:cs="Times New Roman"/>
          <w:color w:val="000000"/>
        </w:rPr>
      </w:pPr>
      <w:r w:rsidRPr="00AB38A6">
        <w:rPr>
          <w:rFonts w:ascii="Times New Roman" w:eastAsia="Times New Roman" w:hAnsi="Times New Roman" w:cs="Times New Roman"/>
          <w:color w:val="000000"/>
        </w:rPr>
        <w:t xml:space="preserve">First things first: get to know these basic definitions of irony so to properly </w:t>
      </w:r>
      <w:r>
        <w:rPr>
          <w:rFonts w:ascii="Times New Roman" w:eastAsia="Times New Roman" w:hAnsi="Times New Roman" w:cs="Times New Roman"/>
          <w:color w:val="000000"/>
        </w:rPr>
        <w:t>understand it:</w:t>
      </w:r>
    </w:p>
    <w:p w:rsidR="00AB38A6" w:rsidRPr="00AB38A6" w:rsidRDefault="00AB38A6" w:rsidP="00AB38A6">
      <w:pPr>
        <w:numPr>
          <w:ilvl w:val="1"/>
          <w:numId w:val="1"/>
        </w:numPr>
        <w:spacing w:before="100" w:beforeAutospacing="1" w:after="0" w:line="270" w:lineRule="atLeast"/>
        <w:ind w:left="225"/>
        <w:rPr>
          <w:rFonts w:ascii="Times New Roman" w:eastAsia="Times New Roman" w:hAnsi="Times New Roman" w:cs="Times New Roman"/>
          <w:color w:val="000000"/>
        </w:rPr>
      </w:pPr>
      <w:r w:rsidRPr="00AB38A6">
        <w:rPr>
          <w:rFonts w:ascii="Times New Roman" w:eastAsia="Times New Roman" w:hAnsi="Times New Roman" w:cs="Times New Roman"/>
          <w:color w:val="000000"/>
        </w:rPr>
        <w:t>Irony - The difference between what someone would reasonably expect to happen and what actually does.</w:t>
      </w:r>
    </w:p>
    <w:p w:rsidR="00AB38A6" w:rsidRPr="00AB38A6" w:rsidRDefault="00AB38A6" w:rsidP="00AB38A6">
      <w:pPr>
        <w:numPr>
          <w:ilvl w:val="1"/>
          <w:numId w:val="1"/>
        </w:numPr>
        <w:spacing w:before="100" w:beforeAutospacing="1" w:after="0" w:line="270" w:lineRule="atLeast"/>
        <w:ind w:left="225"/>
        <w:rPr>
          <w:rFonts w:ascii="Times New Roman" w:eastAsia="Times New Roman" w:hAnsi="Times New Roman" w:cs="Times New Roman"/>
          <w:color w:val="000000"/>
        </w:rPr>
      </w:pPr>
      <w:r w:rsidRPr="00AB38A6">
        <w:rPr>
          <w:rFonts w:ascii="Times New Roman" w:eastAsia="Times New Roman" w:hAnsi="Times New Roman" w:cs="Times New Roman"/>
          <w:color w:val="000000"/>
        </w:rPr>
        <w:t xml:space="preserve">Situational Irony - When one's efforts produces the opposite results of what was expected </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i/>
          <w:iCs/>
          <w:color w:val="000000"/>
        </w:rPr>
        <w:t>Romeo and Juliet</w:t>
      </w:r>
      <w:r w:rsidRPr="00AB38A6">
        <w:rPr>
          <w:rFonts w:ascii="Times New Roman" w:eastAsia="Times New Roman" w:hAnsi="Times New Roman" w:cs="Times New Roman"/>
          <w:color w:val="000000"/>
        </w:rPr>
        <w:t xml:space="preserve"> Example: Romeo's attempt to establish peace between Mercutio and Tybalt leads to Mercutio's death and an escalation of the family war.</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color w:val="000000"/>
        </w:rPr>
        <w:t xml:space="preserve">Historical Example: </w:t>
      </w:r>
      <w:hyperlink r:id="rId6" w:tgtFrame="_blank" w:history="1">
        <w:r w:rsidRPr="00AB38A6">
          <w:rPr>
            <w:rFonts w:ascii="Times New Roman" w:eastAsia="Times New Roman" w:hAnsi="Times New Roman" w:cs="Times New Roman"/>
            <w:color w:val="014A7F"/>
          </w:rPr>
          <w:t>Surrendering guards at the Bastille</w:t>
        </w:r>
      </w:hyperlink>
      <w:r w:rsidRPr="00AB38A6">
        <w:rPr>
          <w:rFonts w:ascii="Times New Roman" w:eastAsia="Times New Roman" w:hAnsi="Times New Roman" w:cs="Times New Roman"/>
          <w:color w:val="000000"/>
        </w:rPr>
        <w:t xml:space="preserve"> still managed to kill 98 citizens.</w:t>
      </w:r>
    </w:p>
    <w:p w:rsidR="00AB38A6" w:rsidRPr="00AB38A6" w:rsidRDefault="00AB38A6" w:rsidP="00AB38A6">
      <w:pPr>
        <w:numPr>
          <w:ilvl w:val="1"/>
          <w:numId w:val="1"/>
        </w:numPr>
        <w:spacing w:before="100" w:beforeAutospacing="1" w:after="0" w:line="270" w:lineRule="atLeast"/>
        <w:ind w:left="225"/>
        <w:rPr>
          <w:rFonts w:ascii="Times New Roman" w:eastAsia="Times New Roman" w:hAnsi="Times New Roman" w:cs="Times New Roman"/>
          <w:color w:val="000000"/>
        </w:rPr>
      </w:pPr>
      <w:r w:rsidRPr="00AB38A6">
        <w:rPr>
          <w:rFonts w:ascii="Times New Roman" w:eastAsia="Times New Roman" w:hAnsi="Times New Roman" w:cs="Times New Roman"/>
          <w:color w:val="000000"/>
        </w:rPr>
        <w:t xml:space="preserve">Verbal Irony - A contrast between what is said and what is actually meant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ie</w:t>
      </w:r>
      <w:proofErr w:type="spellEnd"/>
      <w:r>
        <w:rPr>
          <w:rFonts w:ascii="Times New Roman" w:eastAsia="Times New Roman" w:hAnsi="Times New Roman" w:cs="Times New Roman"/>
          <w:color w:val="000000"/>
        </w:rPr>
        <w:t xml:space="preserve"> sarcasm)</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i/>
          <w:iCs/>
          <w:color w:val="000000"/>
        </w:rPr>
        <w:t>Romeo and Juliet</w:t>
      </w:r>
      <w:r w:rsidRPr="00AB38A6">
        <w:rPr>
          <w:rFonts w:ascii="Times New Roman" w:eastAsia="Times New Roman" w:hAnsi="Times New Roman" w:cs="Times New Roman"/>
          <w:color w:val="000000"/>
        </w:rPr>
        <w:t xml:space="preserve"> Example: After Romeo kills Tybalt and is banished, Juliet tells her mother how she wishes she could go to Romeo that evening. Her mom thinks Juliet wants to find Romeo and kill him. What she really means is she wants to go to him and enjoy intimate marital relations.</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color w:val="000000"/>
        </w:rPr>
        <w:t>Literary Example: Prometheus says to Zeus, "You are as kind as you are wise." Zeus thinks it's a compliment. Because Prometheus doesn't think Zeus is wise, it's actually an insult.</w:t>
      </w:r>
    </w:p>
    <w:p w:rsidR="00AB38A6" w:rsidRPr="00AB38A6" w:rsidRDefault="00AB38A6" w:rsidP="00AB38A6">
      <w:pPr>
        <w:numPr>
          <w:ilvl w:val="1"/>
          <w:numId w:val="1"/>
        </w:numPr>
        <w:spacing w:before="100" w:beforeAutospacing="1" w:after="0" w:line="270" w:lineRule="atLeast"/>
        <w:ind w:left="225"/>
        <w:rPr>
          <w:rFonts w:ascii="Times New Roman" w:eastAsia="Times New Roman" w:hAnsi="Times New Roman" w:cs="Times New Roman"/>
          <w:color w:val="000000"/>
        </w:rPr>
      </w:pPr>
      <w:r w:rsidRPr="00AB38A6">
        <w:rPr>
          <w:rFonts w:ascii="Times New Roman" w:eastAsia="Times New Roman" w:hAnsi="Times New Roman" w:cs="Times New Roman"/>
          <w:color w:val="000000"/>
        </w:rPr>
        <w:t>Dramatic Irony - When the audience kno</w:t>
      </w:r>
      <w:r>
        <w:rPr>
          <w:rFonts w:ascii="Times New Roman" w:eastAsia="Times New Roman" w:hAnsi="Times New Roman" w:cs="Times New Roman"/>
          <w:color w:val="000000"/>
        </w:rPr>
        <w:t xml:space="preserve">ws things the characters do not. </w:t>
      </w:r>
      <w:r w:rsidRPr="00AB38A6">
        <w:rPr>
          <w:rFonts w:ascii="Times New Roman" w:eastAsia="Times New Roman" w:hAnsi="Times New Roman" w:cs="Times New Roman"/>
          <w:sz w:val="24"/>
          <w:szCs w:val="24"/>
        </w:rPr>
        <w:t xml:space="preserve">This is the contrast between what the character thinks to be true and what we (the reader) know to be true.  Sometimes as we read we are placed in the position of knowing more than what one character </w:t>
      </w:r>
      <w:r>
        <w:rPr>
          <w:rFonts w:ascii="Times New Roman" w:eastAsia="Times New Roman" w:hAnsi="Times New Roman" w:cs="Times New Roman"/>
          <w:sz w:val="24"/>
          <w:szCs w:val="24"/>
        </w:rPr>
        <w:t>k</w:t>
      </w:r>
      <w:r w:rsidRPr="00AB38A6">
        <w:rPr>
          <w:rFonts w:ascii="Times New Roman" w:eastAsia="Times New Roman" w:hAnsi="Times New Roman" w:cs="Times New Roman"/>
          <w:sz w:val="24"/>
          <w:szCs w:val="24"/>
        </w:rPr>
        <w:t>nows.  Because we know something the character does not, we read to discover how the character will react when he or she learns the truth of the situation.  Think:  soap operas!</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i/>
          <w:iCs/>
          <w:color w:val="000000"/>
        </w:rPr>
        <w:t>Romeo and Juliet</w:t>
      </w:r>
      <w:r w:rsidRPr="00AB38A6">
        <w:rPr>
          <w:rFonts w:ascii="Times New Roman" w:eastAsia="Times New Roman" w:hAnsi="Times New Roman" w:cs="Times New Roman"/>
          <w:color w:val="000000"/>
        </w:rPr>
        <w:t xml:space="preserve"> Example: We know Juliet has taken a sleeping potion. Everyone else, except Friar Lawrence, thinks she is dead.</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i/>
          <w:iCs/>
          <w:color w:val="000000"/>
        </w:rPr>
        <w:t>Romeo and Juliet</w:t>
      </w:r>
      <w:r w:rsidRPr="00AB38A6">
        <w:rPr>
          <w:rFonts w:ascii="Times New Roman" w:eastAsia="Times New Roman" w:hAnsi="Times New Roman" w:cs="Times New Roman"/>
          <w:color w:val="000000"/>
        </w:rPr>
        <w:t xml:space="preserve"> Example: We know Juliet has married Romeo. The Capulets and Paris do not.</w:t>
      </w:r>
    </w:p>
    <w:p w:rsidR="00AB38A6" w:rsidRPr="00AB38A6" w:rsidRDefault="00AB38A6" w:rsidP="00AB38A6">
      <w:pPr>
        <w:numPr>
          <w:ilvl w:val="2"/>
          <w:numId w:val="1"/>
        </w:numPr>
        <w:spacing w:before="100" w:beforeAutospacing="1" w:after="0" w:line="270" w:lineRule="atLeast"/>
        <w:ind w:left="600"/>
        <w:rPr>
          <w:rFonts w:ascii="Times New Roman" w:eastAsia="Times New Roman" w:hAnsi="Times New Roman" w:cs="Times New Roman"/>
          <w:color w:val="000000"/>
        </w:rPr>
      </w:pPr>
      <w:r w:rsidRPr="00AB38A6">
        <w:rPr>
          <w:rFonts w:ascii="Times New Roman" w:eastAsia="Times New Roman" w:hAnsi="Times New Roman" w:cs="Times New Roman"/>
          <w:color w:val="000000"/>
        </w:rPr>
        <w:t>Literature Example: In Horton Hears a Who, we know that Horton really is talking to little people on a bubble, but everyone else thinks he's crazy.</w:t>
      </w:r>
    </w:p>
    <w:p w:rsidR="00AB38A6" w:rsidRPr="00AB38A6" w:rsidRDefault="00AB38A6" w:rsidP="00AB38A6">
      <w:pPr>
        <w:spacing w:before="100" w:beforeAutospacing="1" w:after="0" w:line="270" w:lineRule="atLeast"/>
        <w:rPr>
          <w:rFonts w:ascii="Times New Roman" w:hAnsi="Times New Roman" w:cs="Times New Roman"/>
          <w:color w:val="000000"/>
        </w:rPr>
      </w:pPr>
      <w:r w:rsidRPr="00AB38A6">
        <w:rPr>
          <w:rFonts w:ascii="Times New Roman" w:hAnsi="Times New Roman" w:cs="Times New Roman"/>
          <w:color w:val="000000"/>
        </w:rPr>
        <w:t>Kate Chopin's "</w:t>
      </w:r>
      <w:r w:rsidRPr="00AB38A6">
        <w:rPr>
          <w:rStyle w:val="Strong"/>
          <w:rFonts w:ascii="Times New Roman" w:hAnsi="Times New Roman" w:cs="Times New Roman"/>
          <w:color w:val="000000"/>
        </w:rPr>
        <w:t>Story of an Hour</w:t>
      </w:r>
      <w:r w:rsidRPr="00AB38A6">
        <w:rPr>
          <w:rFonts w:ascii="Times New Roman" w:hAnsi="Times New Roman" w:cs="Times New Roman"/>
          <w:color w:val="000000"/>
        </w:rPr>
        <w:t>" - First her husband's dead, which makes her sad but happy. Then her husband's alive, which kills her. All this takes place in an hour (you may have figured that out from the title).</w:t>
      </w:r>
    </w:p>
    <w:p w:rsidR="00AB38A6" w:rsidRPr="00AB38A6" w:rsidRDefault="00AB38A6" w:rsidP="00AB38A6">
      <w:pPr>
        <w:spacing w:before="100" w:beforeAutospacing="1" w:after="0" w:line="240" w:lineRule="auto"/>
        <w:rPr>
          <w:rFonts w:ascii="Times New Roman" w:eastAsia="Times New Roman" w:hAnsi="Times New Roman" w:cs="Times New Roman"/>
          <w:lang w:val="en"/>
        </w:rPr>
      </w:pPr>
      <w:r w:rsidRPr="00AB38A6">
        <w:rPr>
          <w:rFonts w:ascii="Times New Roman" w:eastAsia="Times New Roman" w:hAnsi="Times New Roman" w:cs="Times New Roman"/>
          <w:lang w:val="en"/>
        </w:rPr>
        <w:t xml:space="preserve">In Guy de </w:t>
      </w:r>
      <w:proofErr w:type="spellStart"/>
      <w:r w:rsidRPr="00AB38A6">
        <w:rPr>
          <w:rFonts w:ascii="Times New Roman" w:eastAsia="Times New Roman" w:hAnsi="Times New Roman" w:cs="Times New Roman"/>
          <w:lang w:val="en"/>
        </w:rPr>
        <w:t>Maupussant's</w:t>
      </w:r>
      <w:proofErr w:type="spellEnd"/>
      <w:r w:rsidRPr="00AB38A6">
        <w:rPr>
          <w:rFonts w:ascii="Times New Roman" w:eastAsia="Times New Roman" w:hAnsi="Times New Roman" w:cs="Times New Roman"/>
          <w:lang w:val="en"/>
        </w:rPr>
        <w:t xml:space="preserve"> “</w:t>
      </w:r>
      <w:r w:rsidRPr="00AB38A6">
        <w:rPr>
          <w:rFonts w:ascii="Times New Roman" w:eastAsia="Times New Roman" w:hAnsi="Times New Roman" w:cs="Times New Roman"/>
          <w:b/>
          <w:lang w:val="en"/>
        </w:rPr>
        <w:t>The Necklace</w:t>
      </w:r>
      <w:r w:rsidRPr="00AB38A6">
        <w:rPr>
          <w:rFonts w:ascii="Times New Roman" w:eastAsia="Times New Roman" w:hAnsi="Times New Roman" w:cs="Times New Roman"/>
          <w:lang w:val="en"/>
        </w:rPr>
        <w:t xml:space="preserve">” a women becomes bored with </w:t>
      </w:r>
      <w:proofErr w:type="gramStart"/>
      <w:r w:rsidRPr="00AB38A6">
        <w:rPr>
          <w:rFonts w:ascii="Times New Roman" w:eastAsia="Times New Roman" w:hAnsi="Times New Roman" w:cs="Times New Roman"/>
          <w:lang w:val="en"/>
        </w:rPr>
        <w:t>her own</w:t>
      </w:r>
      <w:proofErr w:type="gramEnd"/>
      <w:r w:rsidRPr="00AB38A6">
        <w:rPr>
          <w:rFonts w:ascii="Times New Roman" w:eastAsia="Times New Roman" w:hAnsi="Times New Roman" w:cs="Times New Roman"/>
          <w:lang w:val="en"/>
        </w:rPr>
        <w:t xml:space="preserve"> life and covets the life of the wealthy. When finally given her chance to mingle among those she envies she feels inadequate in dress and appearance. She asks of her wealthy friend a favor, to borrow a piece of jewelry that would help her fit in. She chooses a beautiful diamond necklace. Unfortunately the necklace is lost. This women works for years and years to buy an identical necklace, only to find out the one she borrowed was a fake. </w:t>
      </w:r>
      <w:r w:rsidRPr="00AB38A6">
        <w:rPr>
          <w:rFonts w:ascii="Times New Roman" w:eastAsia="Times New Roman" w:hAnsi="Times New Roman" w:cs="Times New Roman"/>
          <w:lang w:val="en"/>
        </w:rPr>
        <w:br/>
      </w:r>
      <w:r w:rsidRPr="00AB38A6">
        <w:rPr>
          <w:rFonts w:ascii="Times New Roman" w:eastAsia="Times New Roman" w:hAnsi="Times New Roman" w:cs="Times New Roman"/>
          <w:highlight w:val="yellow"/>
          <w:lang w:val="en"/>
        </w:rPr>
        <w:t>The irony is found in the fact that borrowing the necklace was what she hoped would help her into the life she coveted, yet it was also what put her into a life of poverty.</w:t>
      </w:r>
    </w:p>
    <w:p w:rsidR="00AB38A6" w:rsidRDefault="00AB38A6" w:rsidP="00AB38A6">
      <w:pPr>
        <w:spacing w:before="100" w:beforeAutospacing="1" w:after="100" w:afterAutospacing="1" w:line="270" w:lineRule="atLeast"/>
        <w:rPr>
          <w:rFonts w:ascii="Arial" w:eastAsia="Times New Roman" w:hAnsi="Arial" w:cs="Arial"/>
          <w:color w:val="000000"/>
          <w:sz w:val="18"/>
          <w:szCs w:val="18"/>
        </w:rPr>
      </w:pPr>
    </w:p>
    <w:p w:rsidR="00AB38A6" w:rsidRPr="00AB38A6" w:rsidRDefault="00AB38A6" w:rsidP="00AB38A6">
      <w:pPr>
        <w:spacing w:before="100" w:beforeAutospacing="1" w:after="100" w:afterAutospacing="1" w:line="240" w:lineRule="auto"/>
        <w:rPr>
          <w:rFonts w:ascii="Times New Roman" w:eastAsia="Times New Roman" w:hAnsi="Times New Roman" w:cs="Times New Roman"/>
          <w:sz w:val="24"/>
          <w:szCs w:val="24"/>
        </w:rPr>
      </w:pPr>
      <w:bookmarkStart w:id="1" w:name="IRONY"/>
      <w:bookmarkStart w:id="2" w:name="SYMBOLISM"/>
      <w:bookmarkEnd w:id="1"/>
      <w:bookmarkEnd w:id="2"/>
      <w:r w:rsidRPr="00AB38A6">
        <w:rPr>
          <w:rFonts w:ascii="Times New Roman" w:eastAsia="Times New Roman" w:hAnsi="Times New Roman" w:cs="Times New Roman"/>
          <w:b/>
          <w:bCs/>
          <w:color w:val="000099"/>
          <w:sz w:val="24"/>
          <w:szCs w:val="24"/>
        </w:rPr>
        <w:t>SYMBOLISM</w:t>
      </w:r>
      <w:r w:rsidRPr="00AB38A6">
        <w:rPr>
          <w:rFonts w:ascii="Times New Roman" w:eastAsia="Times New Roman" w:hAnsi="Times New Roman" w:cs="Times New Roman"/>
          <w:sz w:val="24"/>
          <w:szCs w:val="24"/>
        </w:rPr>
        <w:t xml:space="preserve"> </w:t>
      </w:r>
      <w:r w:rsidRPr="00AB38A6">
        <w:rPr>
          <w:rFonts w:ascii="Times New Roman" w:eastAsia="Times New Roman" w:hAnsi="Times New Roman" w:cs="Times New Roman"/>
          <w:sz w:val="24"/>
          <w:szCs w:val="24"/>
        </w:rPr>
        <w:br/>
      </w:r>
      <w:r w:rsidRPr="00AB38A6">
        <w:rPr>
          <w:rFonts w:ascii="Times New Roman" w:eastAsia="Times New Roman" w:hAnsi="Times New Roman" w:cs="Times New Roman"/>
          <w:color w:val="000099"/>
          <w:sz w:val="24"/>
          <w:szCs w:val="24"/>
        </w:rPr>
        <w:t xml:space="preserve">A character, an action, a setting, or an object representing something else can be a symbol.  Most often, the symbol in a story is an object that represents its owner’s character or situation, or both.  For example, a secluded, near-empty apartment might represent the alienation and emotional emptiness of the tenant.  Symbols are usually recognizable by the amount of emphasis </w:t>
      </w:r>
      <w:r w:rsidRPr="00AB38A6">
        <w:rPr>
          <w:rFonts w:ascii="Times New Roman" w:eastAsia="Times New Roman" w:hAnsi="Times New Roman" w:cs="Times New Roman"/>
          <w:color w:val="000099"/>
          <w:sz w:val="24"/>
          <w:szCs w:val="24"/>
        </w:rPr>
        <w:lastRenderedPageBreak/>
        <w:t>they receive.  Objects intended to be viewed as symbolic may be described in detail, be included in the title, be referred to frequently, or emphasized at the beginning or ending of the story.  When we recognize a symbol and understand its meaning or meanings we see more clearly what the writer chose to emphasize.</w:t>
      </w:r>
      <w:r w:rsidRPr="00AB38A6">
        <w:rPr>
          <w:rFonts w:ascii="Times New Roman" w:eastAsia="Times New Roman" w:hAnsi="Times New Roman" w:cs="Times New Roman"/>
          <w:sz w:val="24"/>
          <w:szCs w:val="24"/>
        </w:rPr>
        <w:t xml:space="preserve"> </w:t>
      </w:r>
    </w:p>
    <w:p w:rsidR="00AB38A6" w:rsidRPr="00AB38A6" w:rsidRDefault="00AB38A6" w:rsidP="00AB38A6">
      <w:pPr>
        <w:spacing w:before="100" w:beforeAutospacing="1" w:after="100" w:afterAutospacing="1" w:line="240" w:lineRule="auto"/>
        <w:rPr>
          <w:rFonts w:ascii="Times New Roman" w:eastAsia="Times New Roman" w:hAnsi="Times New Roman" w:cs="Times New Roman"/>
          <w:sz w:val="24"/>
          <w:szCs w:val="24"/>
        </w:rPr>
      </w:pPr>
      <w:bookmarkStart w:id="3" w:name="FLASHBACK"/>
      <w:bookmarkEnd w:id="3"/>
      <w:r w:rsidRPr="00AB38A6">
        <w:rPr>
          <w:rFonts w:ascii="Times New Roman" w:eastAsia="Times New Roman" w:hAnsi="Times New Roman" w:cs="Times New Roman"/>
          <w:b/>
          <w:bCs/>
          <w:color w:val="000099"/>
          <w:sz w:val="24"/>
          <w:szCs w:val="24"/>
        </w:rPr>
        <w:t>FLASHBACK</w:t>
      </w:r>
      <w:r w:rsidRPr="00AB38A6">
        <w:rPr>
          <w:rFonts w:ascii="Times New Roman" w:eastAsia="Times New Roman" w:hAnsi="Times New Roman" w:cs="Times New Roman"/>
          <w:color w:val="000099"/>
          <w:sz w:val="24"/>
          <w:szCs w:val="24"/>
        </w:rPr>
        <w:t>:  This is a writers’ technique in which the author interrupts the plot of the story to recreate an incident of an earlier time (goes back in time; like giving the reader a memory).  This device is often used to provide additional information to the reader.</w:t>
      </w:r>
      <w:r w:rsidRPr="00AB38A6">
        <w:rPr>
          <w:rFonts w:ascii="Times New Roman" w:eastAsia="Times New Roman" w:hAnsi="Times New Roman" w:cs="Times New Roman"/>
          <w:sz w:val="24"/>
          <w:szCs w:val="24"/>
        </w:rPr>
        <w:t xml:space="preserve"> </w:t>
      </w:r>
    </w:p>
    <w:p w:rsidR="00AB38A6" w:rsidRPr="00AB38A6" w:rsidRDefault="00AB38A6" w:rsidP="00AB38A6">
      <w:pPr>
        <w:spacing w:before="100" w:beforeAutospacing="1" w:after="100" w:afterAutospacing="1" w:line="240" w:lineRule="auto"/>
        <w:rPr>
          <w:rFonts w:ascii="Times New Roman" w:eastAsia="Times New Roman" w:hAnsi="Times New Roman" w:cs="Times New Roman"/>
          <w:sz w:val="24"/>
          <w:szCs w:val="24"/>
        </w:rPr>
      </w:pPr>
      <w:bookmarkStart w:id="4" w:name="FORESHADOWING"/>
      <w:bookmarkEnd w:id="4"/>
      <w:r w:rsidRPr="00AB38A6">
        <w:rPr>
          <w:rFonts w:ascii="Times New Roman" w:eastAsia="Times New Roman" w:hAnsi="Times New Roman" w:cs="Times New Roman"/>
          <w:b/>
          <w:bCs/>
          <w:color w:val="000099"/>
          <w:sz w:val="24"/>
          <w:szCs w:val="24"/>
        </w:rPr>
        <w:t>FORESHADOWING</w:t>
      </w:r>
      <w:r w:rsidRPr="00AB38A6">
        <w:rPr>
          <w:rFonts w:ascii="Times New Roman" w:eastAsia="Times New Roman" w:hAnsi="Times New Roman" w:cs="Times New Roman"/>
          <w:color w:val="000099"/>
          <w:sz w:val="24"/>
          <w:szCs w:val="24"/>
        </w:rPr>
        <w:t>: This is a writers’ technique in which the author provides clues or hints as to what is going to happen later in the story.  It’s like the music in a scary movie when we know that something bad is about to happen.</w:t>
      </w:r>
      <w:r w:rsidRPr="00AB38A6">
        <w:rPr>
          <w:rFonts w:ascii="Times New Roman" w:eastAsia="Times New Roman" w:hAnsi="Times New Roman" w:cs="Times New Roman"/>
          <w:sz w:val="24"/>
          <w:szCs w:val="24"/>
        </w:rPr>
        <w:t xml:space="preserve"> </w:t>
      </w:r>
    </w:p>
    <w:p w:rsidR="00AB38A6" w:rsidRPr="00AB38A6" w:rsidRDefault="00AB38A6" w:rsidP="00AB38A6">
      <w:pPr>
        <w:spacing w:before="100" w:beforeAutospacing="1" w:after="100" w:afterAutospacing="1" w:line="270" w:lineRule="atLeast"/>
        <w:rPr>
          <w:rFonts w:ascii="Arial" w:eastAsia="Times New Roman" w:hAnsi="Arial" w:cs="Arial"/>
          <w:color w:val="000000"/>
          <w:sz w:val="18"/>
          <w:szCs w:val="18"/>
        </w:rPr>
      </w:pPr>
    </w:p>
    <w:p w:rsidR="001A6915" w:rsidRDefault="001A6915"/>
    <w:sectPr w:rsidR="001A6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36643"/>
    <w:multiLevelType w:val="multilevel"/>
    <w:tmpl w:val="AE081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A6"/>
    <w:rsid w:val="001A6915"/>
    <w:rsid w:val="007E2F15"/>
    <w:rsid w:val="00AB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8A6"/>
    <w:pPr>
      <w:spacing w:before="100" w:beforeAutospacing="1" w:after="100" w:afterAutospacing="1" w:line="540" w:lineRule="atLeast"/>
      <w:outlineLvl w:val="2"/>
    </w:pPr>
    <w:rPr>
      <w:rFonts w:ascii="Times New Roman" w:eastAsia="Times New Roman" w:hAnsi="Times New Roman"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8A6"/>
    <w:rPr>
      <w:rFonts w:ascii="Times New Roman" w:eastAsia="Times New Roman" w:hAnsi="Times New Roman" w:cs="Times New Roman"/>
      <w:b/>
      <w:bCs/>
      <w:color w:val="000000"/>
      <w:sz w:val="21"/>
      <w:szCs w:val="21"/>
    </w:rPr>
  </w:style>
  <w:style w:type="character" w:styleId="Hyperlink">
    <w:name w:val="Hyperlink"/>
    <w:basedOn w:val="DefaultParagraphFont"/>
    <w:uiPriority w:val="99"/>
    <w:semiHidden/>
    <w:unhideWhenUsed/>
    <w:rsid w:val="00AB38A6"/>
    <w:rPr>
      <w:strike w:val="0"/>
      <w:dstrike w:val="0"/>
      <w:color w:val="014A7F"/>
      <w:u w:val="none"/>
      <w:effect w:val="none"/>
    </w:rPr>
  </w:style>
  <w:style w:type="character" w:styleId="Emphasis">
    <w:name w:val="Emphasis"/>
    <w:basedOn w:val="DefaultParagraphFont"/>
    <w:uiPriority w:val="20"/>
    <w:qFormat/>
    <w:rsid w:val="00AB38A6"/>
    <w:rPr>
      <w:i/>
      <w:iCs/>
    </w:rPr>
  </w:style>
  <w:style w:type="paragraph" w:styleId="NormalWeb">
    <w:name w:val="Normal (Web)"/>
    <w:basedOn w:val="Normal"/>
    <w:uiPriority w:val="99"/>
    <w:semiHidden/>
    <w:unhideWhenUsed/>
    <w:rsid w:val="00AB38A6"/>
    <w:pPr>
      <w:spacing w:before="100" w:beforeAutospacing="1" w:after="135" w:line="27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AB3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8A6"/>
    <w:pPr>
      <w:spacing w:before="100" w:beforeAutospacing="1" w:after="100" w:afterAutospacing="1" w:line="540" w:lineRule="atLeast"/>
      <w:outlineLvl w:val="2"/>
    </w:pPr>
    <w:rPr>
      <w:rFonts w:ascii="Times New Roman" w:eastAsia="Times New Roman" w:hAnsi="Times New Roman"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8A6"/>
    <w:rPr>
      <w:rFonts w:ascii="Times New Roman" w:eastAsia="Times New Roman" w:hAnsi="Times New Roman" w:cs="Times New Roman"/>
      <w:b/>
      <w:bCs/>
      <w:color w:val="000000"/>
      <w:sz w:val="21"/>
      <w:szCs w:val="21"/>
    </w:rPr>
  </w:style>
  <w:style w:type="character" w:styleId="Hyperlink">
    <w:name w:val="Hyperlink"/>
    <w:basedOn w:val="DefaultParagraphFont"/>
    <w:uiPriority w:val="99"/>
    <w:semiHidden/>
    <w:unhideWhenUsed/>
    <w:rsid w:val="00AB38A6"/>
    <w:rPr>
      <w:strike w:val="0"/>
      <w:dstrike w:val="0"/>
      <w:color w:val="014A7F"/>
      <w:u w:val="none"/>
      <w:effect w:val="none"/>
    </w:rPr>
  </w:style>
  <w:style w:type="character" w:styleId="Emphasis">
    <w:name w:val="Emphasis"/>
    <w:basedOn w:val="DefaultParagraphFont"/>
    <w:uiPriority w:val="20"/>
    <w:qFormat/>
    <w:rsid w:val="00AB38A6"/>
    <w:rPr>
      <w:i/>
      <w:iCs/>
    </w:rPr>
  </w:style>
  <w:style w:type="paragraph" w:styleId="NormalWeb">
    <w:name w:val="Normal (Web)"/>
    <w:basedOn w:val="Normal"/>
    <w:uiPriority w:val="99"/>
    <w:semiHidden/>
    <w:unhideWhenUsed/>
    <w:rsid w:val="00AB38A6"/>
    <w:pPr>
      <w:spacing w:before="100" w:beforeAutospacing="1" w:after="135" w:line="27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AB3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3455">
      <w:bodyDiv w:val="1"/>
      <w:marLeft w:val="0"/>
      <w:marRight w:val="0"/>
      <w:marTop w:val="0"/>
      <w:marBottom w:val="0"/>
      <w:divBdr>
        <w:top w:val="none" w:sz="0" w:space="0" w:color="auto"/>
        <w:left w:val="none" w:sz="0" w:space="0" w:color="auto"/>
        <w:bottom w:val="none" w:sz="0" w:space="0" w:color="auto"/>
        <w:right w:val="none" w:sz="0" w:space="0" w:color="auto"/>
      </w:divBdr>
    </w:div>
    <w:div w:id="724180671">
      <w:bodyDiv w:val="1"/>
      <w:marLeft w:val="0"/>
      <w:marRight w:val="0"/>
      <w:marTop w:val="0"/>
      <w:marBottom w:val="0"/>
      <w:divBdr>
        <w:top w:val="none" w:sz="0" w:space="0" w:color="auto"/>
        <w:left w:val="none" w:sz="0" w:space="0" w:color="auto"/>
        <w:bottom w:val="none" w:sz="0" w:space="0" w:color="auto"/>
        <w:right w:val="none" w:sz="0" w:space="0" w:color="auto"/>
      </w:divBdr>
      <w:divsChild>
        <w:div w:id="1857187422">
          <w:marLeft w:val="0"/>
          <w:marRight w:val="0"/>
          <w:marTop w:val="0"/>
          <w:marBottom w:val="0"/>
          <w:divBdr>
            <w:top w:val="none" w:sz="0" w:space="0" w:color="auto"/>
            <w:left w:val="none" w:sz="0" w:space="0" w:color="auto"/>
            <w:bottom w:val="none" w:sz="0" w:space="0" w:color="auto"/>
            <w:right w:val="none" w:sz="0" w:space="0" w:color="auto"/>
          </w:divBdr>
          <w:divsChild>
            <w:div w:id="1897428970">
              <w:marLeft w:val="0"/>
              <w:marRight w:val="0"/>
              <w:marTop w:val="0"/>
              <w:marBottom w:val="0"/>
              <w:divBdr>
                <w:top w:val="none" w:sz="0" w:space="0" w:color="auto"/>
                <w:left w:val="none" w:sz="0" w:space="0" w:color="auto"/>
                <w:bottom w:val="none" w:sz="0" w:space="0" w:color="auto"/>
                <w:right w:val="none" w:sz="0" w:space="0" w:color="auto"/>
              </w:divBdr>
              <w:divsChild>
                <w:div w:id="801194672">
                  <w:marLeft w:val="-150"/>
                  <w:marRight w:val="0"/>
                  <w:marTop w:val="0"/>
                  <w:marBottom w:val="0"/>
                  <w:divBdr>
                    <w:top w:val="none" w:sz="0" w:space="0" w:color="auto"/>
                    <w:left w:val="none" w:sz="0" w:space="0" w:color="auto"/>
                    <w:bottom w:val="none" w:sz="0" w:space="0" w:color="auto"/>
                    <w:right w:val="none" w:sz="0" w:space="0" w:color="auto"/>
                  </w:divBdr>
                  <w:divsChild>
                    <w:div w:id="893269747">
                      <w:marLeft w:val="0"/>
                      <w:marRight w:val="0"/>
                      <w:marTop w:val="0"/>
                      <w:marBottom w:val="0"/>
                      <w:divBdr>
                        <w:top w:val="none" w:sz="0" w:space="0" w:color="auto"/>
                        <w:left w:val="none" w:sz="0" w:space="0" w:color="auto"/>
                        <w:bottom w:val="none" w:sz="0" w:space="0" w:color="auto"/>
                        <w:right w:val="none" w:sz="0" w:space="0" w:color="auto"/>
                      </w:divBdr>
                      <w:divsChild>
                        <w:div w:id="78794472">
                          <w:marLeft w:val="0"/>
                          <w:marRight w:val="0"/>
                          <w:marTop w:val="0"/>
                          <w:marBottom w:val="0"/>
                          <w:divBdr>
                            <w:top w:val="none" w:sz="0" w:space="0" w:color="auto"/>
                            <w:left w:val="none" w:sz="0" w:space="0" w:color="auto"/>
                            <w:bottom w:val="none" w:sz="0" w:space="0" w:color="auto"/>
                            <w:right w:val="none" w:sz="0" w:space="0" w:color="auto"/>
                          </w:divBdr>
                          <w:divsChild>
                            <w:div w:id="2047020136">
                              <w:marLeft w:val="0"/>
                              <w:marRight w:val="0"/>
                              <w:marTop w:val="0"/>
                              <w:marBottom w:val="0"/>
                              <w:divBdr>
                                <w:top w:val="none" w:sz="0" w:space="0" w:color="auto"/>
                                <w:left w:val="none" w:sz="0" w:space="0" w:color="auto"/>
                                <w:bottom w:val="none" w:sz="0" w:space="0" w:color="auto"/>
                                <w:right w:val="none" w:sz="0" w:space="0" w:color="auto"/>
                              </w:divBdr>
                              <w:divsChild>
                                <w:div w:id="1987473666">
                                  <w:marLeft w:val="0"/>
                                  <w:marRight w:val="0"/>
                                  <w:marTop w:val="0"/>
                                  <w:marBottom w:val="0"/>
                                  <w:divBdr>
                                    <w:top w:val="none" w:sz="0" w:space="0" w:color="auto"/>
                                    <w:left w:val="none" w:sz="0" w:space="0" w:color="auto"/>
                                    <w:bottom w:val="none" w:sz="0" w:space="0" w:color="auto"/>
                                    <w:right w:val="none" w:sz="0" w:space="0" w:color="auto"/>
                                  </w:divBdr>
                                  <w:divsChild>
                                    <w:div w:id="16473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40880">
      <w:bodyDiv w:val="1"/>
      <w:marLeft w:val="0"/>
      <w:marRight w:val="0"/>
      <w:marTop w:val="0"/>
      <w:marBottom w:val="0"/>
      <w:divBdr>
        <w:top w:val="none" w:sz="0" w:space="0" w:color="auto"/>
        <w:left w:val="none" w:sz="0" w:space="0" w:color="auto"/>
        <w:bottom w:val="none" w:sz="0" w:space="0" w:color="auto"/>
        <w:right w:val="none" w:sz="0" w:space="0" w:color="auto"/>
      </w:divBdr>
      <w:divsChild>
        <w:div w:id="1270745364">
          <w:marLeft w:val="0"/>
          <w:marRight w:val="0"/>
          <w:marTop w:val="0"/>
          <w:marBottom w:val="0"/>
          <w:divBdr>
            <w:top w:val="none" w:sz="0" w:space="0" w:color="auto"/>
            <w:left w:val="none" w:sz="0" w:space="0" w:color="auto"/>
            <w:bottom w:val="none" w:sz="0" w:space="0" w:color="auto"/>
            <w:right w:val="none" w:sz="0" w:space="0" w:color="auto"/>
          </w:divBdr>
          <w:divsChild>
            <w:div w:id="863634564">
              <w:marLeft w:val="0"/>
              <w:marRight w:val="0"/>
              <w:marTop w:val="0"/>
              <w:marBottom w:val="0"/>
              <w:divBdr>
                <w:top w:val="none" w:sz="0" w:space="0" w:color="auto"/>
                <w:left w:val="none" w:sz="0" w:space="0" w:color="auto"/>
                <w:bottom w:val="none" w:sz="0" w:space="0" w:color="auto"/>
                <w:right w:val="none" w:sz="0" w:space="0" w:color="auto"/>
              </w:divBdr>
              <w:divsChild>
                <w:div w:id="923539662">
                  <w:marLeft w:val="0"/>
                  <w:marRight w:val="0"/>
                  <w:marTop w:val="0"/>
                  <w:marBottom w:val="0"/>
                  <w:divBdr>
                    <w:top w:val="none" w:sz="0" w:space="0" w:color="auto"/>
                    <w:left w:val="none" w:sz="0" w:space="0" w:color="auto"/>
                    <w:bottom w:val="none" w:sz="0" w:space="0" w:color="auto"/>
                    <w:right w:val="none" w:sz="0" w:space="0" w:color="auto"/>
                  </w:divBdr>
                  <w:divsChild>
                    <w:div w:id="1893615319">
                      <w:marLeft w:val="0"/>
                      <w:marRight w:val="0"/>
                      <w:marTop w:val="0"/>
                      <w:marBottom w:val="0"/>
                      <w:divBdr>
                        <w:top w:val="none" w:sz="0" w:space="0" w:color="auto"/>
                        <w:left w:val="none" w:sz="0" w:space="0" w:color="auto"/>
                        <w:bottom w:val="none" w:sz="0" w:space="0" w:color="auto"/>
                        <w:right w:val="none" w:sz="0" w:space="0" w:color="auto"/>
                      </w:divBdr>
                      <w:divsChild>
                        <w:div w:id="220141442">
                          <w:marLeft w:val="0"/>
                          <w:marRight w:val="0"/>
                          <w:marTop w:val="0"/>
                          <w:marBottom w:val="0"/>
                          <w:divBdr>
                            <w:top w:val="none" w:sz="0" w:space="0" w:color="auto"/>
                            <w:left w:val="none" w:sz="0" w:space="0" w:color="auto"/>
                            <w:bottom w:val="none" w:sz="0" w:space="0" w:color="auto"/>
                            <w:right w:val="none" w:sz="0" w:space="0" w:color="auto"/>
                          </w:divBdr>
                          <w:divsChild>
                            <w:div w:id="1740638042">
                              <w:marLeft w:val="0"/>
                              <w:marRight w:val="0"/>
                              <w:marTop w:val="0"/>
                              <w:marBottom w:val="0"/>
                              <w:divBdr>
                                <w:top w:val="none" w:sz="0" w:space="0" w:color="auto"/>
                                <w:left w:val="none" w:sz="0" w:space="0" w:color="auto"/>
                                <w:bottom w:val="none" w:sz="0" w:space="0" w:color="auto"/>
                                <w:right w:val="none" w:sz="0" w:space="0" w:color="auto"/>
                              </w:divBdr>
                              <w:divsChild>
                                <w:div w:id="18134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ium.com/items/1085676-bastille-day-hi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2</cp:revision>
  <dcterms:created xsi:type="dcterms:W3CDTF">2015-12-17T16:42:00Z</dcterms:created>
  <dcterms:modified xsi:type="dcterms:W3CDTF">2015-12-17T16:42:00Z</dcterms:modified>
</cp:coreProperties>
</file>