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E" w:rsidRDefault="00CF1172" w:rsidP="008E21FE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Big List of T</w:t>
      </w:r>
      <w:r w:rsidR="008E21FE" w:rsidRPr="001C6982">
        <w:rPr>
          <w:color w:val="FF0000"/>
          <w:sz w:val="28"/>
          <w:szCs w:val="28"/>
        </w:rPr>
        <w:t xml:space="preserve">ransitions </w:t>
      </w:r>
    </w:p>
    <w:p w:rsidR="00CF1172" w:rsidRPr="001C6982" w:rsidRDefault="00CF1172" w:rsidP="008E21FE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8E21FE" w:rsidRDefault="00CF1172" w:rsidP="008E21FE">
      <w:pPr>
        <w:pStyle w:val="NormalWeb"/>
        <w:spacing w:before="0" w:beforeAutospacing="0" w:after="0" w:afterAutospacing="0"/>
        <w:rPr>
          <w:color w:val="7030A0"/>
        </w:rPr>
      </w:pPr>
      <w:hyperlink r:id="rId5" w:history="1">
        <w:r w:rsidR="008E21FE" w:rsidRPr="008E67F0">
          <w:rPr>
            <w:rStyle w:val="Hyperlink"/>
          </w:rPr>
          <w:t>http://www.cwrl.utexas.edu/~ulrich/306f04/great_big_transitions_list.htm</w:t>
        </w:r>
      </w:hyperlink>
      <w:r w:rsidR="008E21FE">
        <w:t xml:space="preserve"> (complete list)</w:t>
      </w:r>
    </w:p>
    <w:p w:rsidR="008E21FE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show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location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5981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240"/>
        <w:gridCol w:w="1300"/>
        <w:gridCol w:w="1094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behind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near</w:t>
            </w:r>
          </w:p>
        </w:tc>
        <w:tc>
          <w:tcPr>
            <w:tcW w:w="981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throughout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across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81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 the right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against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beneath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back of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onto</w:t>
            </w:r>
          </w:p>
        </w:tc>
        <w:tc>
          <w:tcPr>
            <w:tcW w:w="981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along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beside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front of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on top of</w:t>
            </w:r>
          </w:p>
        </w:tc>
        <w:tc>
          <w:tcPr>
            <w:tcW w:w="981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among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between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inside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outside</w:t>
            </w:r>
          </w:p>
        </w:tc>
        <w:tc>
          <w:tcPr>
            <w:tcW w:w="981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around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beyond</w:t>
            </w:r>
          </w:p>
        </w:tc>
        <w:tc>
          <w:tcPr>
            <w:tcW w:w="12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over</w:t>
            </w:r>
          </w:p>
        </w:tc>
        <w:tc>
          <w:tcPr>
            <w:tcW w:w="981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show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6980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1300"/>
        <w:gridCol w:w="1880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while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meanwhile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soon </w:t>
            </w:r>
          </w:p>
        </w:tc>
        <w:tc>
          <w:tcPr>
            <w:tcW w:w="188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then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after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today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later</w:t>
            </w:r>
          </w:p>
        </w:tc>
        <w:tc>
          <w:tcPr>
            <w:tcW w:w="188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next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third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tomorrow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afterward</w:t>
            </w:r>
          </w:p>
        </w:tc>
        <w:tc>
          <w:tcPr>
            <w:tcW w:w="188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as soon as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before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next week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</w:p>
        </w:tc>
        <w:tc>
          <w:tcPr>
            <w:tcW w:w="188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when suddenly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during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until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yesterday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finally</w:t>
            </w:r>
          </w:p>
        </w:tc>
        <w:tc>
          <w:tcPr>
            <w:tcW w:w="1880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 that can be used 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compare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 two things:</w:t>
      </w:r>
    </w:p>
    <w:tbl>
      <w:tblPr>
        <w:tblW w:w="5592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1792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likewise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while</w:t>
            </w:r>
          </w:p>
        </w:tc>
        <w:tc>
          <w:tcPr>
            <w:tcW w:w="179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the same way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similarly</w:t>
            </w:r>
          </w:p>
        </w:tc>
        <w:tc>
          <w:tcPr>
            <w:tcW w:w="1792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contrast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 two things:</w:t>
      </w:r>
    </w:p>
    <w:tbl>
      <w:tblPr>
        <w:tblW w:w="5952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2152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but 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still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although</w:t>
            </w:r>
          </w:p>
        </w:tc>
        <w:tc>
          <w:tcPr>
            <w:tcW w:w="215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on the other hand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however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otherwise</w:t>
            </w:r>
          </w:p>
        </w:tc>
        <w:tc>
          <w:tcPr>
            <w:tcW w:w="215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even though</w:t>
            </w: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</w:t>
      </w:r>
      <w:r w:rsidRPr="00A42D1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emphasize a point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5592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1792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again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truly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especially</w:t>
            </w:r>
          </w:p>
        </w:tc>
        <w:tc>
          <w:tcPr>
            <w:tcW w:w="179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for this reason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 repeat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fact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 emphasize</w:t>
            </w:r>
          </w:p>
        </w:tc>
        <w:tc>
          <w:tcPr>
            <w:tcW w:w="1792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conclude or summarize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5592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1792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finally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to sum up</w:t>
            </w:r>
          </w:p>
        </w:tc>
        <w:tc>
          <w:tcPr>
            <w:tcW w:w="179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conclusion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lastly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therefore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all in all</w:t>
            </w:r>
          </w:p>
        </w:tc>
        <w:tc>
          <w:tcPr>
            <w:tcW w:w="179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because</w:t>
            </w: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add information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5100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1340"/>
        <w:gridCol w:w="1300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again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another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for instance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for example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moreover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additionally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as well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besides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along with </w:t>
            </w:r>
          </w:p>
        </w:tc>
        <w:tc>
          <w:tcPr>
            <w:tcW w:w="130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next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finally</w:t>
            </w:r>
          </w:p>
        </w:tc>
        <w:tc>
          <w:tcPr>
            <w:tcW w:w="13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addition</w:t>
            </w:r>
          </w:p>
        </w:tc>
        <w:tc>
          <w:tcPr>
            <w:tcW w:w="1300" w:type="dxa"/>
            <w:noWrap/>
            <w:vAlign w:val="bottom"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1FE" w:rsidRPr="00A42D15" w:rsidRDefault="008E21FE" w:rsidP="008E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D15">
        <w:rPr>
          <w:rFonts w:ascii="Times New Roman" w:eastAsia="Times New Roman" w:hAnsi="Times New Roman" w:cs="Times New Roman"/>
          <w:sz w:val="20"/>
          <w:szCs w:val="20"/>
        </w:rPr>
        <w:t xml:space="preserve">Words that can be used to </w:t>
      </w:r>
      <w:r w:rsidRPr="00A42D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clarify</w:t>
      </w:r>
      <w:r w:rsidRPr="00A42D1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4692" w:type="dxa"/>
        <w:tblInd w:w="96" w:type="dxa"/>
        <w:tblLook w:val="04A0" w:firstRow="1" w:lastRow="0" w:firstColumn="1" w:lastColumn="0" w:noHBand="0" w:noVBand="1"/>
      </w:tblPr>
      <w:tblGrid>
        <w:gridCol w:w="1140"/>
        <w:gridCol w:w="1320"/>
        <w:gridCol w:w="2232"/>
      </w:tblGrid>
      <w:tr w:rsidR="008E21FE" w:rsidRPr="00A42D15" w:rsidTr="005A11D4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that is</w:t>
            </w:r>
          </w:p>
        </w:tc>
        <w:tc>
          <w:tcPr>
            <w:tcW w:w="1320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for instance</w:t>
            </w:r>
          </w:p>
        </w:tc>
        <w:tc>
          <w:tcPr>
            <w:tcW w:w="2232" w:type="dxa"/>
            <w:noWrap/>
            <w:vAlign w:val="bottom"/>
            <w:hideMark/>
          </w:tcPr>
          <w:p w:rsidR="008E21FE" w:rsidRPr="00A42D15" w:rsidRDefault="008E21FE" w:rsidP="005A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D15">
              <w:rPr>
                <w:rFonts w:ascii="Times New Roman" w:eastAsia="Times New Roman" w:hAnsi="Times New Roman" w:cs="Times New Roman"/>
                <w:sz w:val="20"/>
                <w:szCs w:val="20"/>
              </w:rPr>
              <w:t>in other words</w:t>
            </w:r>
          </w:p>
        </w:tc>
      </w:tr>
    </w:tbl>
    <w:p w:rsidR="003F0B28" w:rsidRDefault="00CF1172"/>
    <w:sectPr w:rsidR="003F0B28" w:rsidSect="002F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1FE"/>
    <w:rsid w:val="000A3138"/>
    <w:rsid w:val="002062F8"/>
    <w:rsid w:val="002F5CAA"/>
    <w:rsid w:val="008E21FE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1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rl.utexas.edu/~ulrich/306f04/great_big_transitions_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msilverman</dc:creator>
  <cp:keywords/>
  <dc:description/>
  <cp:lastModifiedBy>Silverman, Matthew</cp:lastModifiedBy>
  <cp:revision>2</cp:revision>
  <dcterms:created xsi:type="dcterms:W3CDTF">2010-11-30T17:38:00Z</dcterms:created>
  <dcterms:modified xsi:type="dcterms:W3CDTF">2016-01-05T15:54:00Z</dcterms:modified>
</cp:coreProperties>
</file>