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0E" w:rsidRPr="00193314" w:rsidRDefault="004825CF" w:rsidP="00DB7F22">
      <w:pPr>
        <w:widowControl/>
        <w:tabs>
          <w:tab w:val="center" w:pos="5184"/>
        </w:tabs>
        <w:rPr>
          <w:rFonts w:ascii="Times New Roman" w:hAnsi="Times New Roman" w:cs="Times New Roman"/>
          <w:b/>
          <w:bCs/>
        </w:rPr>
      </w:pPr>
      <w:r>
        <w:rPr>
          <w:sz w:val="20"/>
          <w:szCs w:val="20"/>
        </w:rPr>
        <w:tab/>
      </w:r>
      <w:r w:rsidRPr="00193314">
        <w:rPr>
          <w:rFonts w:ascii="Times New Roman" w:hAnsi="Times New Roman" w:cs="Times New Roman"/>
          <w:b/>
          <w:bCs/>
          <w:smallCaps/>
        </w:rPr>
        <w:t>Math</w:t>
      </w:r>
      <w:r w:rsidRPr="00193314">
        <w:rPr>
          <w:rFonts w:ascii="Times New Roman" w:hAnsi="Times New Roman" w:cs="Times New Roman"/>
          <w:b/>
          <w:bCs/>
        </w:rPr>
        <w:t xml:space="preserve"> </w:t>
      </w:r>
      <w:r w:rsidR="00A7129A">
        <w:rPr>
          <w:rFonts w:ascii="Times New Roman" w:hAnsi="Times New Roman" w:cs="Times New Roman"/>
          <w:b/>
          <w:bCs/>
        </w:rPr>
        <w:t>3301-A</w:t>
      </w:r>
    </w:p>
    <w:p w:rsidR="004825CF" w:rsidRPr="00193314" w:rsidRDefault="004825CF" w:rsidP="00DB7F22">
      <w:pPr>
        <w:widowControl/>
        <w:tabs>
          <w:tab w:val="center" w:pos="5184"/>
        </w:tabs>
        <w:rPr>
          <w:rFonts w:ascii="Times New Roman" w:hAnsi="Times New Roman" w:cs="Times New Roman"/>
          <w:b/>
        </w:rPr>
      </w:pPr>
      <w:r w:rsidRPr="00193314">
        <w:rPr>
          <w:rFonts w:ascii="Times New Roman" w:hAnsi="Times New Roman" w:cs="Times New Roman"/>
          <w:b/>
        </w:rPr>
        <w:tab/>
      </w:r>
      <w:r w:rsidR="00A7129A">
        <w:rPr>
          <w:rFonts w:ascii="Times New Roman" w:hAnsi="Times New Roman" w:cs="Times New Roman"/>
          <w:b/>
        </w:rPr>
        <w:t>Foundations of Geometry</w:t>
      </w:r>
    </w:p>
    <w:p w:rsidR="004825CF" w:rsidRPr="00193314" w:rsidRDefault="004825CF" w:rsidP="00DB7F22">
      <w:pPr>
        <w:widowControl/>
        <w:tabs>
          <w:tab w:val="center" w:pos="5184"/>
        </w:tabs>
        <w:rPr>
          <w:rFonts w:ascii="Times New Roman" w:hAnsi="Times New Roman" w:cs="Times New Roman"/>
          <w:b/>
        </w:rPr>
      </w:pPr>
      <w:r w:rsidRPr="00193314">
        <w:rPr>
          <w:rFonts w:ascii="Times New Roman" w:hAnsi="Times New Roman" w:cs="Times New Roman"/>
          <w:b/>
        </w:rPr>
        <w:tab/>
      </w:r>
      <w:r w:rsidR="00683D18">
        <w:rPr>
          <w:rFonts w:ascii="Times New Roman" w:hAnsi="Times New Roman" w:cs="Times New Roman"/>
          <w:b/>
        </w:rPr>
        <w:t xml:space="preserve">Spring </w:t>
      </w:r>
      <w:r w:rsidR="00A34B8F">
        <w:rPr>
          <w:rFonts w:ascii="Times New Roman" w:hAnsi="Times New Roman" w:cs="Times New Roman"/>
          <w:b/>
        </w:rPr>
        <w:t xml:space="preserve">Semester </w:t>
      </w:r>
      <w:r w:rsidR="00683D18">
        <w:rPr>
          <w:rFonts w:ascii="Times New Roman" w:hAnsi="Times New Roman" w:cs="Times New Roman"/>
          <w:b/>
        </w:rPr>
        <w:t>201</w:t>
      </w:r>
      <w:r w:rsidR="00F0146D">
        <w:rPr>
          <w:rFonts w:ascii="Times New Roman" w:hAnsi="Times New Roman" w:cs="Times New Roman"/>
          <w:b/>
        </w:rPr>
        <w:t>8</w:t>
      </w:r>
    </w:p>
    <w:p w:rsidR="004825CF" w:rsidRPr="00193314" w:rsidRDefault="004825CF" w:rsidP="00DB7F22">
      <w:pPr>
        <w:widowControl/>
        <w:tabs>
          <w:tab w:val="center" w:pos="5184"/>
        </w:tabs>
        <w:rPr>
          <w:rFonts w:ascii="Times New Roman" w:hAnsi="Times New Roman" w:cs="Times New Roman"/>
          <w:b/>
        </w:rPr>
      </w:pPr>
      <w:r w:rsidRPr="00193314">
        <w:rPr>
          <w:rFonts w:ascii="Times New Roman" w:hAnsi="Times New Roman" w:cs="Times New Roman"/>
          <w:b/>
        </w:rPr>
        <w:tab/>
      </w:r>
      <w:r w:rsidR="00206FA8" w:rsidRPr="00193314">
        <w:rPr>
          <w:rFonts w:ascii="Times New Roman" w:hAnsi="Times New Roman" w:cs="Times New Roman"/>
          <w:b/>
        </w:rPr>
        <w:t>Course Syllabus</w:t>
      </w:r>
    </w:p>
    <w:p w:rsidR="004825CF" w:rsidRPr="001F433A" w:rsidRDefault="004825CF" w:rsidP="009A60D0">
      <w:pPr>
        <w:widowControl/>
        <w:tabs>
          <w:tab w:val="center" w:pos="5184"/>
        </w:tabs>
        <w:rPr>
          <w:rFonts w:ascii="Times New Roman" w:hAnsi="Times New Roman" w:cs="Times New Roman"/>
        </w:rPr>
      </w:pPr>
      <w:r w:rsidRPr="001F433A">
        <w:rPr>
          <w:rFonts w:ascii="Times New Roman" w:hAnsi="Times New Roman" w:cs="Times New Roman"/>
        </w:rPr>
        <w:tab/>
      </w:r>
    </w:p>
    <w:p w:rsidR="00303912" w:rsidRDefault="005C114A" w:rsidP="00303912">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Pr>
          <w:rFonts w:ascii="Times New Roman" w:eastAsia="Times New Roman" w:hAnsi="Times New Roman" w:cs="Times New Roman"/>
        </w:rPr>
        <w:t>Instructor:</w:t>
      </w:r>
      <w:r>
        <w:rPr>
          <w:rFonts w:ascii="Times New Roman" w:eastAsia="Times New Roman" w:hAnsi="Times New Roman" w:cs="Times New Roman"/>
        </w:rPr>
        <w:tab/>
      </w:r>
      <w:r w:rsidR="009A6AB2">
        <w:rPr>
          <w:rFonts w:ascii="Times New Roman" w:eastAsia="Times New Roman" w:hAnsi="Times New Roman" w:cs="Times New Roman"/>
        </w:rPr>
        <w:t>Dr.</w:t>
      </w:r>
      <w:r w:rsidRPr="00CB17BE">
        <w:rPr>
          <w:rFonts w:ascii="Times New Roman" w:eastAsia="Times New Roman" w:hAnsi="Times New Roman" w:cs="Times New Roman"/>
        </w:rPr>
        <w:t xml:space="preserve"> Geoff </w:t>
      </w:r>
      <w:r w:rsidR="007927F7">
        <w:rPr>
          <w:rFonts w:ascii="Times New Roman" w:eastAsia="Times New Roman" w:hAnsi="Times New Roman" w:cs="Times New Roman"/>
        </w:rPr>
        <w:t xml:space="preserve">F. </w:t>
      </w:r>
      <w:r w:rsidRPr="00CB17BE">
        <w:rPr>
          <w:rFonts w:ascii="Times New Roman" w:eastAsia="Times New Roman" w:hAnsi="Times New Roman" w:cs="Times New Roman"/>
        </w:rPr>
        <w:t>Clement</w:t>
      </w:r>
      <w:r w:rsidR="009A6AB2">
        <w:rPr>
          <w:rFonts w:ascii="Times New Roman" w:eastAsia="Times New Roman" w:hAnsi="Times New Roman" w:cs="Times New Roman"/>
        </w:rPr>
        <w:tab/>
      </w:r>
      <w:r w:rsidR="009A6AB2">
        <w:rPr>
          <w:rFonts w:ascii="Times New Roman" w:eastAsia="Times New Roman" w:hAnsi="Times New Roman" w:cs="Times New Roman"/>
        </w:rPr>
        <w:tab/>
      </w:r>
      <w:r w:rsidR="00A7129A">
        <w:rPr>
          <w:rFonts w:ascii="Times New Roman" w:eastAsia="Times New Roman" w:hAnsi="Times New Roman" w:cs="Times New Roman"/>
        </w:rPr>
        <w:br/>
      </w:r>
      <w:r>
        <w:rPr>
          <w:rFonts w:ascii="Times New Roman" w:hAnsi="Times New Roman" w:cs="Times New Roman"/>
        </w:rPr>
        <w:t xml:space="preserve">Office: </w:t>
      </w:r>
      <w:r>
        <w:rPr>
          <w:rFonts w:ascii="Times New Roman" w:hAnsi="Times New Roman" w:cs="Times New Roman"/>
        </w:rPr>
        <w:tab/>
      </w:r>
      <w:r w:rsidR="009A6AB2">
        <w:rPr>
          <w:rFonts w:ascii="Times New Roman" w:hAnsi="Times New Roman" w:cs="Times New Roman"/>
        </w:rPr>
        <w:t>Instructional Complex, Room 243</w:t>
      </w:r>
      <w:r>
        <w:rPr>
          <w:rFonts w:ascii="Times New Roman" w:hAnsi="Times New Roman" w:cs="Times New Roman"/>
        </w:rPr>
        <w:br/>
      </w:r>
      <w:r w:rsidRPr="00CB17BE">
        <w:rPr>
          <w:rFonts w:ascii="Times New Roman" w:eastAsia="Times New Roman" w:hAnsi="Times New Roman" w:cs="Times New Roman"/>
        </w:rPr>
        <w:t xml:space="preserve">Office Hours: </w:t>
      </w:r>
      <w:r w:rsidR="00F53FB1">
        <w:rPr>
          <w:rFonts w:ascii="Times New Roman" w:eastAsia="Times New Roman" w:hAnsi="Times New Roman" w:cs="Times New Roman"/>
        </w:rPr>
        <w:tab/>
      </w:r>
      <w:r w:rsidR="00B32F13">
        <w:rPr>
          <w:rFonts w:ascii="Times New Roman" w:eastAsia="Times New Roman" w:hAnsi="Times New Roman" w:cs="Times New Roman"/>
          <w:spacing w:val="3"/>
        </w:rPr>
        <w:t>M-R 9</w:t>
      </w:r>
      <w:r w:rsidR="00654C07">
        <w:rPr>
          <w:rFonts w:ascii="Times New Roman" w:eastAsia="Times New Roman" w:hAnsi="Times New Roman" w:cs="Times New Roman"/>
          <w:spacing w:val="3"/>
        </w:rPr>
        <w:t>:30</w:t>
      </w:r>
      <w:r w:rsidR="00B32F13">
        <w:rPr>
          <w:rFonts w:ascii="Times New Roman" w:eastAsia="Times New Roman" w:hAnsi="Times New Roman" w:cs="Times New Roman"/>
          <w:spacing w:val="3"/>
        </w:rPr>
        <w:t>-1</w:t>
      </w:r>
      <w:r w:rsidR="00654C07">
        <w:rPr>
          <w:rFonts w:ascii="Times New Roman" w:eastAsia="Times New Roman" w:hAnsi="Times New Roman" w:cs="Times New Roman"/>
          <w:spacing w:val="3"/>
        </w:rPr>
        <w:t>1, W 12:30-1:30</w:t>
      </w:r>
      <w:r w:rsidR="00A00184">
        <w:rPr>
          <w:rFonts w:ascii="Times New Roman" w:eastAsia="Times New Roman" w:hAnsi="Times New Roman" w:cs="Times New Roman"/>
          <w:spacing w:val="3"/>
        </w:rPr>
        <w:t xml:space="preserve"> in IC </w:t>
      </w:r>
      <w:r w:rsidR="00B32F13">
        <w:rPr>
          <w:rFonts w:ascii="Times New Roman" w:eastAsia="Times New Roman" w:hAnsi="Times New Roman" w:cs="Times New Roman"/>
          <w:spacing w:val="3"/>
        </w:rPr>
        <w:t>319</w:t>
      </w:r>
      <w:r w:rsidR="00654C07">
        <w:rPr>
          <w:rFonts w:ascii="Times New Roman" w:eastAsia="Times New Roman" w:hAnsi="Times New Roman" w:cs="Times New Roman"/>
          <w:spacing w:val="3"/>
        </w:rPr>
        <w:t xml:space="preserve"> and 1:30-2:30 in Student Success Center</w:t>
      </w:r>
      <w:r w:rsidR="00B32F13">
        <w:rPr>
          <w:rFonts w:ascii="Times New Roman" w:eastAsia="Times New Roman" w:hAnsi="Times New Roman" w:cs="Times New Roman"/>
        </w:rPr>
        <w:t>, and o</w:t>
      </w:r>
      <w:r w:rsidR="00B32F13">
        <w:rPr>
          <w:rFonts w:ascii="Times New Roman" w:eastAsia="Times New Roman" w:hAnsi="Times New Roman" w:cs="Times New Roman"/>
          <w:spacing w:val="1"/>
        </w:rPr>
        <w:t>t</w:t>
      </w:r>
      <w:r w:rsidR="00B32F13">
        <w:rPr>
          <w:rFonts w:ascii="Times New Roman" w:eastAsia="Times New Roman" w:hAnsi="Times New Roman" w:cs="Times New Roman"/>
        </w:rPr>
        <w:t>h</w:t>
      </w:r>
      <w:r w:rsidR="00B32F13">
        <w:rPr>
          <w:rFonts w:ascii="Times New Roman" w:eastAsia="Times New Roman" w:hAnsi="Times New Roman" w:cs="Times New Roman"/>
          <w:spacing w:val="-2"/>
        </w:rPr>
        <w:t>e</w:t>
      </w:r>
      <w:r w:rsidR="00B32F13">
        <w:rPr>
          <w:rFonts w:ascii="Times New Roman" w:eastAsia="Times New Roman" w:hAnsi="Times New Roman" w:cs="Times New Roman"/>
        </w:rPr>
        <w:t>r</w:t>
      </w:r>
      <w:r w:rsidR="00B32F13">
        <w:rPr>
          <w:rFonts w:ascii="Times New Roman" w:eastAsia="Times New Roman" w:hAnsi="Times New Roman" w:cs="Times New Roman"/>
          <w:spacing w:val="1"/>
        </w:rPr>
        <w:t xml:space="preserve"> </w:t>
      </w:r>
      <w:r w:rsidR="00654C07">
        <w:rPr>
          <w:rFonts w:ascii="Times New Roman" w:eastAsia="Times New Roman" w:hAnsi="Times New Roman" w:cs="Times New Roman"/>
          <w:spacing w:val="1"/>
        </w:rPr>
        <w:tab/>
      </w:r>
      <w:r w:rsidR="00B32F13">
        <w:rPr>
          <w:rFonts w:ascii="Times New Roman" w:eastAsia="Times New Roman" w:hAnsi="Times New Roman" w:cs="Times New Roman"/>
          <w:spacing w:val="-1"/>
        </w:rPr>
        <w:t>t</w:t>
      </w:r>
      <w:r w:rsidR="00B32F13">
        <w:rPr>
          <w:rFonts w:ascii="Times New Roman" w:eastAsia="Times New Roman" w:hAnsi="Times New Roman" w:cs="Times New Roman"/>
          <w:spacing w:val="1"/>
        </w:rPr>
        <w:t>i</w:t>
      </w:r>
      <w:r w:rsidR="00B32F13">
        <w:rPr>
          <w:rFonts w:ascii="Times New Roman" w:eastAsia="Times New Roman" w:hAnsi="Times New Roman" w:cs="Times New Roman"/>
          <w:spacing w:val="-4"/>
        </w:rPr>
        <w:t>m</w:t>
      </w:r>
      <w:r w:rsidR="00B32F13">
        <w:rPr>
          <w:rFonts w:ascii="Times New Roman" w:eastAsia="Times New Roman" w:hAnsi="Times New Roman" w:cs="Times New Roman"/>
        </w:rPr>
        <w:t>es</w:t>
      </w:r>
      <w:r w:rsidR="00B32F13">
        <w:rPr>
          <w:rFonts w:ascii="Times New Roman" w:eastAsia="Times New Roman" w:hAnsi="Times New Roman" w:cs="Times New Roman"/>
          <w:spacing w:val="1"/>
        </w:rPr>
        <w:t xml:space="preserve"> </w:t>
      </w:r>
      <w:r w:rsidR="00B32F13">
        <w:rPr>
          <w:rFonts w:ascii="Times New Roman" w:eastAsia="Times New Roman" w:hAnsi="Times New Roman" w:cs="Times New Roman"/>
        </w:rPr>
        <w:t>by</w:t>
      </w:r>
      <w:r w:rsidR="00B32F13">
        <w:rPr>
          <w:rFonts w:ascii="Times New Roman" w:eastAsia="Times New Roman" w:hAnsi="Times New Roman" w:cs="Times New Roman"/>
          <w:spacing w:val="-2"/>
        </w:rPr>
        <w:t xml:space="preserve"> </w:t>
      </w:r>
      <w:r w:rsidR="00B32F13">
        <w:rPr>
          <w:rFonts w:ascii="Times New Roman" w:eastAsia="Times New Roman" w:hAnsi="Times New Roman" w:cs="Times New Roman"/>
        </w:rPr>
        <w:t>appo</w:t>
      </w:r>
      <w:r w:rsidR="00B32F13">
        <w:rPr>
          <w:rFonts w:ascii="Times New Roman" w:eastAsia="Times New Roman" w:hAnsi="Times New Roman" w:cs="Times New Roman"/>
          <w:spacing w:val="1"/>
        </w:rPr>
        <w:t>i</w:t>
      </w:r>
      <w:r w:rsidR="00B32F13">
        <w:rPr>
          <w:rFonts w:ascii="Times New Roman" w:eastAsia="Times New Roman" w:hAnsi="Times New Roman" w:cs="Times New Roman"/>
          <w:spacing w:val="-2"/>
        </w:rPr>
        <w:t>n</w:t>
      </w:r>
      <w:r w:rsidR="00B32F13">
        <w:rPr>
          <w:rFonts w:ascii="Times New Roman" w:eastAsia="Times New Roman" w:hAnsi="Times New Roman" w:cs="Times New Roman"/>
          <w:spacing w:val="1"/>
        </w:rPr>
        <w:t>t</w:t>
      </w:r>
      <w:r w:rsidR="00B32F13">
        <w:rPr>
          <w:rFonts w:ascii="Times New Roman" w:eastAsia="Times New Roman" w:hAnsi="Times New Roman" w:cs="Times New Roman"/>
          <w:spacing w:val="-4"/>
        </w:rPr>
        <w:t>m</w:t>
      </w:r>
      <w:r w:rsidR="00B32F13">
        <w:rPr>
          <w:rFonts w:ascii="Times New Roman" w:eastAsia="Times New Roman" w:hAnsi="Times New Roman" w:cs="Times New Roman"/>
        </w:rPr>
        <w:t>ent</w:t>
      </w:r>
      <w:r>
        <w:rPr>
          <w:rFonts w:ascii="Times New Roman" w:hAnsi="Times New Roman" w:cs="Times New Roman"/>
        </w:rPr>
        <w:br/>
        <w:t xml:space="preserve">Other Tutoring: </w:t>
      </w:r>
      <w:r w:rsidR="00683D18">
        <w:rPr>
          <w:rFonts w:ascii="Times New Roman" w:hAnsi="Times New Roman" w:cs="Times New Roman"/>
        </w:rPr>
        <w:tab/>
      </w:r>
      <w:r w:rsidR="00134BE9">
        <w:rPr>
          <w:rFonts w:ascii="Times New Roman" w:hAnsi="Times New Roman" w:cs="Times New Roman"/>
        </w:rPr>
        <w:t>Student Success Center (Student Center, 2</w:t>
      </w:r>
      <w:r w:rsidR="00134BE9" w:rsidRPr="003A4330">
        <w:rPr>
          <w:rFonts w:ascii="Times New Roman" w:hAnsi="Times New Roman" w:cs="Times New Roman"/>
          <w:vertAlign w:val="superscript"/>
        </w:rPr>
        <w:t>nd</w:t>
      </w:r>
      <w:r w:rsidR="00134BE9">
        <w:rPr>
          <w:rFonts w:ascii="Times New Roman" w:hAnsi="Times New Roman" w:cs="Times New Roman"/>
        </w:rPr>
        <w:t xml:space="preserve"> floor, above Bookstore)</w:t>
      </w:r>
      <w:r w:rsidR="009A6AB2">
        <w:rPr>
          <w:rFonts w:ascii="Times New Roman" w:hAnsi="Times New Roman" w:cs="Times New Roman"/>
        </w:rPr>
        <w:t xml:space="preserve">, </w:t>
      </w:r>
      <w:r w:rsidR="00291472">
        <w:rPr>
          <w:rFonts w:ascii="Times New Roman" w:hAnsi="Times New Roman" w:cs="Times New Roman"/>
        </w:rPr>
        <w:t>STEM Center (IC 319)</w:t>
      </w:r>
      <w:r>
        <w:rPr>
          <w:rFonts w:ascii="Times New Roman" w:hAnsi="Times New Roman" w:cs="Times New Roman"/>
        </w:rPr>
        <w:br/>
      </w:r>
      <w:r>
        <w:rPr>
          <w:rFonts w:ascii="Times New Roman" w:eastAsia="Times New Roman" w:hAnsi="Times New Roman" w:cs="Times New Roman"/>
        </w:rPr>
        <w:t>Phone:</w:t>
      </w:r>
      <w:r>
        <w:rPr>
          <w:rFonts w:ascii="Times New Roman" w:eastAsia="Times New Roman" w:hAnsi="Times New Roman" w:cs="Times New Roman"/>
        </w:rPr>
        <w:tab/>
      </w:r>
      <w:r w:rsidRPr="00CB17BE">
        <w:rPr>
          <w:rFonts w:ascii="Times New Roman" w:eastAsia="Times New Roman" w:hAnsi="Times New Roman" w:cs="Times New Roman"/>
        </w:rPr>
        <w:t>678-359-5820</w:t>
      </w:r>
      <w:r>
        <w:rPr>
          <w:rFonts w:ascii="Times New Roman" w:eastAsia="Times New Roman" w:hAnsi="Times New Roman" w:cs="Times New Roman"/>
        </w:rPr>
        <w:t xml:space="preserve"> or M</w:t>
      </w:r>
      <w:r w:rsidR="00C85363">
        <w:rPr>
          <w:rFonts w:ascii="Times New Roman" w:eastAsia="Times New Roman" w:hAnsi="Times New Roman" w:cs="Times New Roman"/>
        </w:rPr>
        <w:t>C</w:t>
      </w:r>
      <w:r>
        <w:rPr>
          <w:rFonts w:ascii="Times New Roman" w:eastAsia="Times New Roman" w:hAnsi="Times New Roman" w:cs="Times New Roman"/>
        </w:rPr>
        <w:t>S Division Office</w:t>
      </w:r>
      <w:r w:rsidR="00C85363">
        <w:rPr>
          <w:rFonts w:ascii="Times New Roman" w:eastAsia="Times New Roman" w:hAnsi="Times New Roman" w:cs="Times New Roman"/>
        </w:rPr>
        <w:t xml:space="preserve"> (IC 219, phone: 678-359-5827</w:t>
      </w:r>
      <w:r>
        <w:rPr>
          <w:rFonts w:ascii="Times New Roman" w:eastAsia="Times New Roman" w:hAnsi="Times New Roman" w:cs="Times New Roman"/>
        </w:rPr>
        <w:t>)</w:t>
      </w:r>
      <w:r>
        <w:rPr>
          <w:rFonts w:ascii="Times New Roman" w:eastAsia="Times New Roman" w:hAnsi="Times New Roman" w:cs="Times New Roman"/>
        </w:rPr>
        <w:br/>
      </w:r>
      <w:r w:rsidRPr="00B45946">
        <w:rPr>
          <w:rFonts w:ascii="Times New Roman" w:eastAsia="Times New Roman" w:hAnsi="Times New Roman" w:cs="Times New Roman"/>
        </w:rPr>
        <w:t xml:space="preserve">E-mail: </w:t>
      </w:r>
      <w:r>
        <w:rPr>
          <w:rFonts w:ascii="Times New Roman" w:eastAsia="Times New Roman" w:hAnsi="Times New Roman" w:cs="Times New Roman"/>
        </w:rPr>
        <w:tab/>
      </w:r>
      <w:hyperlink r:id="rId9" w:history="1">
        <w:r w:rsidRPr="00850A2D">
          <w:rPr>
            <w:rStyle w:val="Hyperlink"/>
            <w:rFonts w:ascii="Times New Roman" w:hAnsi="Times New Roman" w:cs="Times New Roman"/>
          </w:rPr>
          <w:t>gclement@gordonstate.edu</w:t>
        </w:r>
      </w:hyperlink>
      <w:r w:rsidRPr="00B45946">
        <w:rPr>
          <w:rFonts w:ascii="Times New Roman" w:hAnsi="Times New Roman" w:cs="Times New Roman"/>
        </w:rPr>
        <w:tab/>
      </w:r>
      <w:r>
        <w:rPr>
          <w:rFonts w:ascii="Times New Roman" w:hAnsi="Times New Roman" w:cs="Times New Roman"/>
        </w:rPr>
        <w:br/>
      </w:r>
      <w:r w:rsidRPr="00B45946">
        <w:rPr>
          <w:rFonts w:ascii="Times New Roman" w:hAnsi="Times New Roman" w:cs="Times New Roman"/>
        </w:rPr>
        <w:t xml:space="preserve">Website: </w:t>
      </w:r>
      <w:r>
        <w:rPr>
          <w:rFonts w:ascii="Times New Roman" w:hAnsi="Times New Roman" w:cs="Times New Roman"/>
        </w:rPr>
        <w:tab/>
      </w:r>
      <w:hyperlink r:id="rId10" w:history="1">
        <w:r w:rsidR="00683D18" w:rsidRPr="00A17F68">
          <w:rPr>
            <w:rStyle w:val="Hyperlink"/>
            <w:rFonts w:ascii="Times New Roman" w:hAnsi="Times New Roman" w:cs="Times New Roman"/>
          </w:rPr>
          <w:t>http://faculty.gordonstate.edu/gclement/</w:t>
        </w:r>
      </w:hyperlink>
      <w:r w:rsidR="00683D18" w:rsidRPr="00A17F68">
        <w:rPr>
          <w:rFonts w:ascii="Times New Roman" w:hAnsi="Times New Roman" w:cs="Times New Roman"/>
        </w:rPr>
        <w:t xml:space="preserve"> </w:t>
      </w:r>
      <w:r w:rsidR="00303912" w:rsidRPr="001F433A">
        <w:rPr>
          <w:rFonts w:ascii="Times New Roman" w:hAnsi="Times New Roman" w:cs="Times New Roman"/>
        </w:rPr>
        <w:t xml:space="preserve"> </w:t>
      </w:r>
      <w:r w:rsidR="00303912" w:rsidRPr="001F433A">
        <w:rPr>
          <w:rFonts w:ascii="Times New Roman" w:hAnsi="Times New Roman" w:cs="Times New Roman"/>
        </w:rPr>
        <w:tab/>
      </w:r>
    </w:p>
    <w:p w:rsidR="007927F7" w:rsidRPr="001F433A" w:rsidRDefault="007927F7" w:rsidP="00303912">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7927F7">
        <w:rPr>
          <w:rFonts w:ascii="Times New Roman" w:hAnsi="Times New Roman" w:cs="Times New Roman"/>
          <w:sz w:val="20"/>
        </w:rPr>
        <w:t>COREQUISITE</w:t>
      </w:r>
      <w:r w:rsidRPr="007927F7">
        <w:rPr>
          <w:rFonts w:ascii="Times New Roman" w:hAnsi="Times New Roman" w:cs="Times New Roman"/>
          <w:sz w:val="22"/>
        </w:rPr>
        <w:t>:</w:t>
      </w:r>
      <w:r>
        <w:rPr>
          <w:rFonts w:ascii="Times New Roman" w:hAnsi="Times New Roman" w:cs="Times New Roman"/>
        </w:rPr>
        <w:tab/>
        <w:t>Math 3200 Foundations of Advanced Mathematics</w:t>
      </w:r>
    </w:p>
    <w:p w:rsidR="00303912" w:rsidRPr="001F433A" w:rsidRDefault="00303912" w:rsidP="00303912">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1F433A">
        <w:rPr>
          <w:rFonts w:ascii="Times New Roman" w:hAnsi="Times New Roman" w:cs="Times New Roman"/>
          <w:smallCaps/>
        </w:rPr>
        <w:t>Credit</w:t>
      </w:r>
      <w:r w:rsidRPr="001F433A">
        <w:rPr>
          <w:rFonts w:ascii="Times New Roman" w:hAnsi="Times New Roman" w:cs="Times New Roman"/>
        </w:rPr>
        <w:t>:</w:t>
      </w:r>
      <w:r w:rsidRPr="001F433A">
        <w:rPr>
          <w:rFonts w:ascii="Times New Roman" w:hAnsi="Times New Roman" w:cs="Times New Roman"/>
        </w:rPr>
        <w:tab/>
        <w:t>3 semester Credit Hours</w:t>
      </w:r>
      <w:r w:rsidR="007927F7">
        <w:rPr>
          <w:rFonts w:ascii="Times New Roman" w:hAnsi="Times New Roman" w:cs="Times New Roman"/>
        </w:rPr>
        <w:t xml:space="preserve"> (3-0-3)</w:t>
      </w:r>
    </w:p>
    <w:p w:rsidR="00303912" w:rsidRPr="001F433A" w:rsidRDefault="00303912" w:rsidP="00303912">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1F433A">
        <w:rPr>
          <w:rFonts w:ascii="Times New Roman" w:hAnsi="Times New Roman" w:cs="Times New Roman"/>
          <w:smallCaps/>
        </w:rPr>
        <w:t>Calculator</w:t>
      </w:r>
      <w:r w:rsidRPr="001F433A">
        <w:rPr>
          <w:rFonts w:ascii="Times New Roman" w:hAnsi="Times New Roman" w:cs="Times New Roman"/>
        </w:rPr>
        <w:t>:</w:t>
      </w:r>
      <w:r w:rsidRPr="001F433A">
        <w:rPr>
          <w:rFonts w:ascii="Times New Roman" w:hAnsi="Times New Roman" w:cs="Times New Roman"/>
        </w:rPr>
        <w:tab/>
        <w:t>TI</w:t>
      </w:r>
      <w:r>
        <w:rPr>
          <w:rFonts w:ascii="Times New Roman" w:hAnsi="Times New Roman" w:cs="Times New Roman"/>
        </w:rPr>
        <w:t>-</w:t>
      </w:r>
      <w:r w:rsidRPr="001F433A">
        <w:rPr>
          <w:rFonts w:ascii="Times New Roman" w:hAnsi="Times New Roman" w:cs="Times New Roman"/>
        </w:rPr>
        <w:t>84</w:t>
      </w:r>
      <w:r w:rsidR="00291472">
        <w:rPr>
          <w:rFonts w:ascii="Times New Roman" w:hAnsi="Times New Roman" w:cs="Times New Roman"/>
        </w:rPr>
        <w:t xml:space="preserve"> Plus</w:t>
      </w:r>
      <w:r w:rsidRPr="001F433A">
        <w:rPr>
          <w:rFonts w:ascii="Times New Roman" w:hAnsi="Times New Roman" w:cs="Times New Roman"/>
        </w:rPr>
        <w:t xml:space="preserve"> or Higher (or Equivalent)</w:t>
      </w:r>
      <w:r w:rsidR="0043582E">
        <w:rPr>
          <w:rFonts w:ascii="Times New Roman" w:hAnsi="Times New Roman" w:cs="Times New Roman"/>
        </w:rPr>
        <w:t xml:space="preserve"> Recommended</w:t>
      </w:r>
    </w:p>
    <w:p w:rsidR="00A7129A" w:rsidRDefault="00303912" w:rsidP="00A7129A">
      <w:pPr>
        <w:widowControl/>
        <w:tabs>
          <w:tab w:val="left" w:pos="0"/>
          <w:tab w:val="left" w:pos="1620"/>
          <w:tab w:val="left" w:pos="2160"/>
          <w:tab w:val="left" w:pos="2880"/>
          <w:tab w:val="left" w:pos="3600"/>
          <w:tab w:val="left" w:pos="4320"/>
          <w:tab w:val="left" w:pos="5040"/>
          <w:tab w:val="left" w:pos="5760"/>
          <w:tab w:val="left" w:pos="6480"/>
          <w:tab w:val="left" w:pos="7200"/>
          <w:tab w:val="left" w:pos="7920"/>
        </w:tabs>
        <w:ind w:left="1620" w:hanging="1620"/>
        <w:rPr>
          <w:rFonts w:ascii="Times New Roman" w:hAnsi="Times New Roman" w:cs="Times New Roman"/>
        </w:rPr>
      </w:pPr>
      <w:r w:rsidRPr="001F433A">
        <w:rPr>
          <w:rFonts w:ascii="Times New Roman" w:hAnsi="Times New Roman" w:cs="Times New Roman"/>
          <w:smallCaps/>
        </w:rPr>
        <w:t>Textbook</w:t>
      </w:r>
      <w:r w:rsidR="009A6AB2">
        <w:rPr>
          <w:rFonts w:ascii="Times New Roman" w:hAnsi="Times New Roman" w:cs="Times New Roman"/>
        </w:rPr>
        <w:t>:</w:t>
      </w:r>
      <w:r w:rsidR="009A6AB2">
        <w:rPr>
          <w:rFonts w:ascii="Times New Roman" w:hAnsi="Times New Roman" w:cs="Times New Roman"/>
        </w:rPr>
        <w:tab/>
      </w:r>
      <w:proofErr w:type="spellStart"/>
      <w:r w:rsidR="00EA0186" w:rsidRPr="007927F7">
        <w:rPr>
          <w:rFonts w:ascii="Times New Roman" w:hAnsi="Times New Roman" w:cs="Times New Roman"/>
          <w:color w:val="222222"/>
          <w:szCs w:val="20"/>
          <w:shd w:val="clear" w:color="auto" w:fill="FFFFFF"/>
        </w:rPr>
        <w:t>Lial</w:t>
      </w:r>
      <w:proofErr w:type="spellEnd"/>
      <w:r w:rsidR="00EA0186" w:rsidRPr="007927F7">
        <w:rPr>
          <w:rFonts w:ascii="Times New Roman" w:hAnsi="Times New Roman" w:cs="Times New Roman"/>
          <w:color w:val="222222"/>
          <w:szCs w:val="20"/>
          <w:shd w:val="clear" w:color="auto" w:fill="FFFFFF"/>
        </w:rPr>
        <w:t xml:space="preserve">, M. L., Brown, B. A., </w:t>
      </w:r>
      <w:proofErr w:type="spellStart"/>
      <w:r w:rsidR="00EA0186" w:rsidRPr="007927F7">
        <w:rPr>
          <w:rFonts w:ascii="Times New Roman" w:hAnsi="Times New Roman" w:cs="Times New Roman"/>
          <w:color w:val="222222"/>
          <w:szCs w:val="20"/>
          <w:shd w:val="clear" w:color="auto" w:fill="FFFFFF"/>
        </w:rPr>
        <w:t>Steffensen</w:t>
      </w:r>
      <w:proofErr w:type="spellEnd"/>
      <w:r w:rsidR="00EA0186" w:rsidRPr="007927F7">
        <w:rPr>
          <w:rFonts w:ascii="Times New Roman" w:hAnsi="Times New Roman" w:cs="Times New Roman"/>
          <w:color w:val="222222"/>
          <w:szCs w:val="20"/>
          <w:shd w:val="clear" w:color="auto" w:fill="FFFFFF"/>
        </w:rPr>
        <w:t>, A. R., &amp; Johnson, L. M. (2004). </w:t>
      </w:r>
      <w:proofErr w:type="gramStart"/>
      <w:r w:rsidR="00EA0186" w:rsidRPr="007927F7">
        <w:rPr>
          <w:rFonts w:ascii="Times New Roman" w:hAnsi="Times New Roman" w:cs="Times New Roman"/>
          <w:i/>
          <w:iCs/>
          <w:color w:val="222222"/>
          <w:szCs w:val="20"/>
          <w:shd w:val="clear" w:color="auto" w:fill="FFFFFF"/>
        </w:rPr>
        <w:t>Essentials of geometry for college students</w:t>
      </w:r>
      <w:r w:rsidR="00EA0186" w:rsidRPr="007927F7">
        <w:rPr>
          <w:rFonts w:ascii="Times New Roman" w:hAnsi="Times New Roman" w:cs="Times New Roman"/>
          <w:color w:val="222222"/>
          <w:szCs w:val="20"/>
          <w:shd w:val="clear" w:color="auto" w:fill="FFFFFF"/>
        </w:rPr>
        <w:t>.</w:t>
      </w:r>
      <w:proofErr w:type="gramEnd"/>
      <w:r w:rsidR="00EA0186" w:rsidRPr="007927F7">
        <w:rPr>
          <w:rFonts w:ascii="Times New Roman" w:hAnsi="Times New Roman" w:cs="Times New Roman"/>
          <w:color w:val="222222"/>
          <w:szCs w:val="20"/>
          <w:shd w:val="clear" w:color="auto" w:fill="FFFFFF"/>
        </w:rPr>
        <w:t xml:space="preserve"> </w:t>
      </w:r>
      <w:proofErr w:type="gramStart"/>
      <w:r w:rsidR="00EA0186" w:rsidRPr="007927F7">
        <w:rPr>
          <w:rFonts w:ascii="Times New Roman" w:hAnsi="Times New Roman" w:cs="Times New Roman"/>
          <w:color w:val="222222"/>
          <w:szCs w:val="20"/>
          <w:shd w:val="clear" w:color="auto" w:fill="FFFFFF"/>
        </w:rPr>
        <w:t>2</w:t>
      </w:r>
      <w:r w:rsidR="00EA0186" w:rsidRPr="007927F7">
        <w:rPr>
          <w:rFonts w:ascii="Times New Roman" w:hAnsi="Times New Roman" w:cs="Times New Roman"/>
          <w:color w:val="222222"/>
          <w:szCs w:val="20"/>
          <w:shd w:val="clear" w:color="auto" w:fill="FFFFFF"/>
          <w:vertAlign w:val="superscript"/>
        </w:rPr>
        <w:t>nd</w:t>
      </w:r>
      <w:r w:rsidR="00EA0186" w:rsidRPr="007927F7">
        <w:rPr>
          <w:rFonts w:ascii="Times New Roman" w:hAnsi="Times New Roman" w:cs="Times New Roman"/>
          <w:color w:val="222222"/>
          <w:szCs w:val="20"/>
          <w:shd w:val="clear" w:color="auto" w:fill="FFFFFF"/>
        </w:rPr>
        <w:t xml:space="preserve"> ed. Pearson/Addison Wesley.</w:t>
      </w:r>
      <w:proofErr w:type="gramEnd"/>
    </w:p>
    <w:p w:rsidR="00EF2576" w:rsidRPr="001F433A" w:rsidRDefault="00EF2576" w:rsidP="00DB7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4D280D" w:rsidRDefault="00ED4D5C" w:rsidP="004D28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Cs/>
          <w:sz w:val="22"/>
          <w:szCs w:val="22"/>
        </w:rPr>
      </w:pPr>
      <w:r w:rsidRPr="001F433A">
        <w:rPr>
          <w:rFonts w:ascii="Times New Roman" w:eastAsia="Times New Roman" w:hAnsi="Times New Roman" w:cs="Times New Roman"/>
          <w:b/>
          <w:bCs/>
        </w:rPr>
        <w:t>Course Details:</w:t>
      </w:r>
      <w:r w:rsidRPr="001F433A">
        <w:rPr>
          <w:rFonts w:ascii="Times New Roman" w:eastAsia="Times New Roman" w:hAnsi="Times New Roman" w:cs="Times New Roman"/>
          <w:b/>
          <w:bCs/>
        </w:rPr>
        <w:tab/>
      </w:r>
      <w:r w:rsidR="00A7129A">
        <w:rPr>
          <w:rFonts w:ascii="Times New Roman" w:eastAsia="Times New Roman" w:hAnsi="Times New Roman" w:cs="Times New Roman"/>
          <w:b/>
          <w:bCs/>
        </w:rPr>
        <w:t>Foundations of Geometry</w:t>
      </w:r>
      <w:r w:rsidR="004D280D">
        <w:rPr>
          <w:rFonts w:ascii="Times New Roman" w:eastAsia="Times New Roman" w:hAnsi="Times New Roman" w:cs="Times New Roman"/>
          <w:b/>
          <w:bCs/>
        </w:rPr>
        <w:t xml:space="preserve"> </w:t>
      </w:r>
      <w:r w:rsidR="004D280D">
        <w:rPr>
          <w:rFonts w:ascii="Times New Roman" w:eastAsia="Times New Roman" w:hAnsi="Times New Roman" w:cs="Times New Roman"/>
          <w:b/>
          <w:bCs/>
        </w:rPr>
        <w:tab/>
      </w:r>
      <w:r w:rsidR="00A7129A">
        <w:rPr>
          <w:rFonts w:ascii="Times New Roman" w:eastAsia="Times New Roman" w:hAnsi="Times New Roman" w:cs="Times New Roman"/>
          <w:b/>
          <w:bCs/>
        </w:rPr>
        <w:t xml:space="preserve">MW 8:00-9:15   </w:t>
      </w:r>
      <w:r w:rsidR="004D280D">
        <w:rPr>
          <w:rFonts w:ascii="Times New Roman" w:eastAsia="Times New Roman" w:hAnsi="Times New Roman" w:cs="Times New Roman"/>
          <w:b/>
          <w:bCs/>
        </w:rPr>
        <w:t xml:space="preserve">Math </w:t>
      </w:r>
      <w:r w:rsidR="00A7129A">
        <w:rPr>
          <w:rFonts w:ascii="Times New Roman" w:eastAsia="Times New Roman" w:hAnsi="Times New Roman" w:cs="Times New Roman"/>
          <w:b/>
          <w:bCs/>
        </w:rPr>
        <w:t>330</w:t>
      </w:r>
      <w:r w:rsidR="004D280D">
        <w:rPr>
          <w:rFonts w:ascii="Times New Roman" w:eastAsia="Times New Roman" w:hAnsi="Times New Roman" w:cs="Times New Roman"/>
          <w:b/>
          <w:bCs/>
        </w:rPr>
        <w:t>1-</w:t>
      </w:r>
      <w:r w:rsidR="00A7129A">
        <w:rPr>
          <w:rFonts w:ascii="Times New Roman" w:eastAsia="Times New Roman" w:hAnsi="Times New Roman" w:cs="Times New Roman"/>
          <w:b/>
          <w:bCs/>
        </w:rPr>
        <w:t xml:space="preserve">A   </w:t>
      </w:r>
      <w:r w:rsidR="004D280D">
        <w:rPr>
          <w:rFonts w:ascii="Times New Roman" w:eastAsia="Times New Roman" w:hAnsi="Times New Roman" w:cs="Times New Roman"/>
          <w:b/>
          <w:bCs/>
        </w:rPr>
        <w:t xml:space="preserve">CRN </w:t>
      </w:r>
      <w:r w:rsidR="00A7129A">
        <w:rPr>
          <w:rFonts w:ascii="Times New Roman" w:eastAsia="Times New Roman" w:hAnsi="Times New Roman" w:cs="Times New Roman"/>
          <w:b/>
          <w:bCs/>
        </w:rPr>
        <w:t xml:space="preserve">192     </w:t>
      </w:r>
      <w:r w:rsidR="004D280D">
        <w:rPr>
          <w:rFonts w:ascii="Times New Roman" w:eastAsia="Times New Roman" w:hAnsi="Times New Roman" w:cs="Times New Roman"/>
          <w:b/>
          <w:bCs/>
        </w:rPr>
        <w:t>IC #</w:t>
      </w:r>
      <w:r w:rsidR="00654C07">
        <w:rPr>
          <w:rFonts w:ascii="Times New Roman" w:eastAsia="Times New Roman" w:hAnsi="Times New Roman" w:cs="Times New Roman"/>
          <w:b/>
          <w:bCs/>
        </w:rPr>
        <w:t>222</w:t>
      </w:r>
      <w:r w:rsidR="004D280D">
        <w:rPr>
          <w:rFonts w:ascii="Times New Roman" w:eastAsia="Times New Roman" w:hAnsi="Times New Roman" w:cs="Times New Roman"/>
          <w:b/>
          <w:bCs/>
        </w:rPr>
        <w:t xml:space="preserve">                 </w:t>
      </w:r>
    </w:p>
    <w:p w:rsidR="005C114A" w:rsidRPr="002879F6" w:rsidRDefault="004D280D" w:rsidP="00DB7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p>
    <w:p w:rsidR="00D96B21" w:rsidRPr="00A7129A" w:rsidRDefault="005C114A" w:rsidP="00A712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u w:val="single"/>
        </w:rPr>
      </w:pPr>
      <w:r w:rsidRPr="00CB17BE">
        <w:rPr>
          <w:rFonts w:ascii="Times New Roman" w:eastAsia="Times New Roman" w:hAnsi="Times New Roman" w:cs="Times New Roman"/>
          <w:b/>
          <w:bCs/>
        </w:rPr>
        <w:t>Note: This is a tentative syllabus and may be changed by the instructor at any time.</w:t>
      </w:r>
      <w:r w:rsidR="00343425">
        <w:rPr>
          <w:rFonts w:ascii="Times New Roman" w:eastAsia="Times New Roman" w:hAnsi="Times New Roman" w:cs="Times New Roman"/>
          <w:b/>
        </w:rPr>
        <w:tab/>
      </w:r>
      <w:r w:rsidR="00343425">
        <w:rPr>
          <w:rFonts w:ascii="Times New Roman" w:eastAsia="Times New Roman" w:hAnsi="Times New Roman" w:cs="Times New Roman"/>
          <w:b/>
        </w:rPr>
        <w:tab/>
      </w:r>
      <w:r w:rsidR="00343425">
        <w:rPr>
          <w:rFonts w:ascii="Times New Roman" w:eastAsia="Times New Roman" w:hAnsi="Times New Roman" w:cs="Times New Roman"/>
          <w:b/>
        </w:rPr>
        <w:tab/>
      </w:r>
      <w:r w:rsidR="00343425">
        <w:rPr>
          <w:rFonts w:ascii="Times New Roman" w:eastAsia="Times New Roman" w:hAnsi="Times New Roman" w:cs="Times New Roman"/>
          <w:b/>
        </w:rPr>
        <w:tab/>
      </w:r>
    </w:p>
    <w:p w:rsidR="009A6AB2" w:rsidRDefault="004825CF" w:rsidP="00DB7F22">
      <w:pPr>
        <w:widowControl/>
        <w:tabs>
          <w:tab w:val="center" w:pos="5184"/>
          <w:tab w:val="left" w:pos="5760"/>
          <w:tab w:val="left" w:pos="6480"/>
          <w:tab w:val="left" w:pos="7200"/>
          <w:tab w:val="left" w:pos="7920"/>
        </w:tabs>
        <w:rPr>
          <w:rFonts w:ascii="Times New Roman" w:hAnsi="Times New Roman" w:cs="Times New Roman"/>
        </w:rPr>
      </w:pPr>
      <w:r w:rsidRPr="001F433A">
        <w:rPr>
          <w:rFonts w:ascii="Times New Roman" w:hAnsi="Times New Roman" w:cs="Times New Roman"/>
        </w:rPr>
        <w:tab/>
      </w:r>
    </w:p>
    <w:p w:rsidR="004825CF" w:rsidRPr="001F433A" w:rsidRDefault="004825CF" w:rsidP="009A6AB2">
      <w:pPr>
        <w:widowControl/>
        <w:tabs>
          <w:tab w:val="center" w:pos="5184"/>
          <w:tab w:val="left" w:pos="5760"/>
          <w:tab w:val="left" w:pos="6480"/>
          <w:tab w:val="left" w:pos="7200"/>
          <w:tab w:val="left" w:pos="7920"/>
        </w:tabs>
        <w:jc w:val="center"/>
        <w:rPr>
          <w:rFonts w:ascii="Times New Roman" w:hAnsi="Times New Roman" w:cs="Times New Roman"/>
        </w:rPr>
      </w:pPr>
      <w:r w:rsidRPr="001F433A">
        <w:rPr>
          <w:rFonts w:ascii="Times New Roman" w:hAnsi="Times New Roman" w:cs="Times New Roman"/>
          <w:b/>
          <w:bCs/>
          <w:smallCaps/>
        </w:rPr>
        <w:t>Course Description</w:t>
      </w:r>
    </w:p>
    <w:p w:rsidR="004825CF" w:rsidRPr="001F433A" w:rsidRDefault="004825CF" w:rsidP="00DB7F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rsidR="00A7129A" w:rsidRPr="00447696" w:rsidRDefault="004825CF" w:rsidP="009241CD">
      <w:pPr>
        <w:widowControl/>
        <w:tabs>
          <w:tab w:val="left" w:pos="360"/>
          <w:tab w:val="left" w:pos="810"/>
        </w:tabs>
        <w:rPr>
          <w:rFonts w:ascii="Times New Roman" w:hAnsi="Times New Roman" w:cs="Times New Roman"/>
          <w:sz w:val="22"/>
        </w:rPr>
      </w:pPr>
      <w:r w:rsidRPr="00447696">
        <w:rPr>
          <w:rFonts w:ascii="Times New Roman" w:hAnsi="Times New Roman" w:cs="Times New Roman"/>
          <w:sz w:val="22"/>
        </w:rPr>
        <w:t xml:space="preserve">This course will cover a variety of topics in </w:t>
      </w:r>
      <w:r w:rsidR="00A7129A" w:rsidRPr="00447696">
        <w:rPr>
          <w:rFonts w:ascii="Times New Roman" w:hAnsi="Times New Roman" w:cs="Times New Roman"/>
          <w:sz w:val="22"/>
        </w:rPr>
        <w:t>geometry, selected from Chapters 1-10</w:t>
      </w:r>
      <w:r w:rsidR="002F4B17" w:rsidRPr="00447696">
        <w:rPr>
          <w:rFonts w:ascii="Times New Roman" w:hAnsi="Times New Roman" w:cs="Times New Roman"/>
          <w:sz w:val="22"/>
        </w:rPr>
        <w:t>.</w:t>
      </w:r>
      <w:r w:rsidR="00447696" w:rsidRPr="00447696">
        <w:rPr>
          <w:rFonts w:ascii="Times New Roman" w:hAnsi="Times New Roman" w:cs="Times New Roman"/>
          <w:sz w:val="22"/>
        </w:rPr>
        <w:t xml:space="preserve"> </w:t>
      </w:r>
      <w:r w:rsidRPr="00447696">
        <w:rPr>
          <w:rFonts w:ascii="Times New Roman" w:hAnsi="Times New Roman" w:cs="Times New Roman"/>
          <w:sz w:val="22"/>
        </w:rPr>
        <w:t>The topics covered include</w:t>
      </w:r>
      <w:r w:rsidR="007927F7" w:rsidRPr="00447696">
        <w:rPr>
          <w:rFonts w:ascii="Times New Roman" w:hAnsi="Times New Roman" w:cs="Times New Roman"/>
          <w:sz w:val="22"/>
        </w:rPr>
        <w:t xml:space="preserve"> </w:t>
      </w:r>
      <w:r w:rsidR="007927F7" w:rsidRPr="00447696">
        <w:rPr>
          <w:rFonts w:ascii="TimesNewRoman" w:hAnsi="TimesNewRoman"/>
          <w:color w:val="000000"/>
          <w:sz w:val="22"/>
        </w:rPr>
        <w:t>a rigorous study of the properties of Euclidean geometry with special atte</w:t>
      </w:r>
      <w:r w:rsidR="009241CD">
        <w:rPr>
          <w:rFonts w:ascii="TimesNewRoman" w:hAnsi="TimesNewRoman"/>
          <w:color w:val="000000"/>
          <w:sz w:val="22"/>
        </w:rPr>
        <w:t xml:space="preserve">ntion to incidence and metric </w:t>
      </w:r>
      <w:r w:rsidR="007927F7" w:rsidRPr="00447696">
        <w:rPr>
          <w:rFonts w:ascii="TimesNewRoman" w:hAnsi="TimesNewRoman"/>
          <w:color w:val="000000"/>
          <w:sz w:val="22"/>
        </w:rPr>
        <w:t>properties and introduction to elementary properties of non-Euclidean geometries.  </w:t>
      </w:r>
    </w:p>
    <w:p w:rsidR="004825CF" w:rsidRPr="00447696" w:rsidRDefault="004825CF" w:rsidP="009241CD">
      <w:pPr>
        <w:widowControl/>
        <w:tabs>
          <w:tab w:val="left" w:pos="360"/>
          <w:tab w:val="left" w:pos="810"/>
        </w:tabs>
        <w:rPr>
          <w:rFonts w:ascii="Times New Roman" w:hAnsi="Times New Roman" w:cs="Times New Roman"/>
          <w:sz w:val="22"/>
        </w:rPr>
      </w:pPr>
    </w:p>
    <w:p w:rsidR="004825CF" w:rsidRPr="00447696" w:rsidRDefault="004825CF" w:rsidP="009241CD">
      <w:pPr>
        <w:widowControl/>
        <w:tabs>
          <w:tab w:val="left" w:pos="360"/>
          <w:tab w:val="left" w:pos="810"/>
        </w:tabs>
        <w:rPr>
          <w:rFonts w:ascii="Times New Roman" w:hAnsi="Times New Roman" w:cs="Times New Roman"/>
          <w:sz w:val="22"/>
        </w:rPr>
      </w:pPr>
      <w:r w:rsidRPr="00447696">
        <w:rPr>
          <w:rFonts w:ascii="Times New Roman" w:hAnsi="Times New Roman" w:cs="Times New Roman"/>
          <w:sz w:val="22"/>
        </w:rPr>
        <w:t xml:space="preserve">This course will emphasize student preparation, critical </w:t>
      </w:r>
      <w:r w:rsidR="00206FA8" w:rsidRPr="00447696">
        <w:rPr>
          <w:rFonts w:ascii="Times New Roman" w:hAnsi="Times New Roman" w:cs="Times New Roman"/>
          <w:sz w:val="22"/>
        </w:rPr>
        <w:t xml:space="preserve">thinking, and problem solving. </w:t>
      </w:r>
      <w:r w:rsidRPr="00447696">
        <w:rPr>
          <w:rFonts w:ascii="Times New Roman" w:hAnsi="Times New Roman" w:cs="Times New Roman"/>
          <w:sz w:val="22"/>
        </w:rPr>
        <w:t xml:space="preserve">To do well in the course, you must </w:t>
      </w:r>
      <w:r w:rsidRPr="00447696">
        <w:rPr>
          <w:rFonts w:ascii="Times New Roman" w:hAnsi="Times New Roman" w:cs="Times New Roman"/>
          <w:b/>
          <w:bCs/>
          <w:i/>
          <w:iCs/>
          <w:sz w:val="22"/>
        </w:rPr>
        <w:t>read the assignment ahead of time</w:t>
      </w:r>
      <w:r w:rsidRPr="00447696">
        <w:rPr>
          <w:rFonts w:ascii="Times New Roman" w:hAnsi="Times New Roman" w:cs="Times New Roman"/>
          <w:sz w:val="22"/>
        </w:rPr>
        <w:t xml:space="preserve"> and prepare questions, do problems from the text, and prepare for test</w:t>
      </w:r>
      <w:r w:rsidR="00A61BFE" w:rsidRPr="00447696">
        <w:rPr>
          <w:rFonts w:ascii="Times New Roman" w:hAnsi="Times New Roman" w:cs="Times New Roman"/>
          <w:sz w:val="22"/>
        </w:rPr>
        <w:t>s</w:t>
      </w:r>
      <w:r w:rsidRPr="00447696">
        <w:rPr>
          <w:rFonts w:ascii="Times New Roman" w:hAnsi="Times New Roman" w:cs="Times New Roman"/>
          <w:sz w:val="22"/>
        </w:rPr>
        <w:t xml:space="preserve"> by reviewing those problem</w:t>
      </w:r>
      <w:r w:rsidR="00206FA8" w:rsidRPr="00447696">
        <w:rPr>
          <w:rFonts w:ascii="Times New Roman" w:hAnsi="Times New Roman" w:cs="Times New Roman"/>
          <w:sz w:val="22"/>
        </w:rPr>
        <w:t xml:space="preserve">s worked in class and at home. </w:t>
      </w:r>
      <w:r w:rsidRPr="00447696">
        <w:rPr>
          <w:rFonts w:ascii="Times New Roman" w:hAnsi="Times New Roman" w:cs="Times New Roman"/>
          <w:sz w:val="22"/>
        </w:rPr>
        <w:t>Over the course of the semester, you should devote about two hours of outsid</w:t>
      </w:r>
      <w:r w:rsidR="00206FA8" w:rsidRPr="00447696">
        <w:rPr>
          <w:rFonts w:ascii="Times New Roman" w:hAnsi="Times New Roman" w:cs="Times New Roman"/>
          <w:sz w:val="22"/>
        </w:rPr>
        <w:t xml:space="preserve">e work for each hour in class. </w:t>
      </w:r>
      <w:r w:rsidRPr="00447696">
        <w:rPr>
          <w:rFonts w:ascii="Times New Roman" w:hAnsi="Times New Roman" w:cs="Times New Roman"/>
          <w:sz w:val="22"/>
        </w:rPr>
        <w:t>College Algebr</w:t>
      </w:r>
      <w:r w:rsidR="00395754" w:rsidRPr="00447696">
        <w:rPr>
          <w:rFonts w:ascii="Times New Roman" w:hAnsi="Times New Roman" w:cs="Times New Roman"/>
          <w:sz w:val="22"/>
        </w:rPr>
        <w:t>a demands your time and effort!</w:t>
      </w:r>
      <w:r w:rsidRPr="00447696">
        <w:rPr>
          <w:rFonts w:ascii="Times New Roman" w:hAnsi="Times New Roman" w:cs="Times New Roman"/>
          <w:sz w:val="22"/>
        </w:rPr>
        <w:t xml:space="preserve"> </w:t>
      </w:r>
      <w:r w:rsidRPr="00447696">
        <w:rPr>
          <w:rFonts w:ascii="Times New Roman" w:hAnsi="Times New Roman" w:cs="Times New Roman"/>
          <w:b/>
          <w:bCs/>
          <w:sz w:val="22"/>
        </w:rPr>
        <w:t xml:space="preserve">First, study the examples worked in class as well as those in the textbook, then practice, practice, </w:t>
      </w:r>
      <w:r w:rsidR="00A61BFE" w:rsidRPr="00447696">
        <w:rPr>
          <w:rFonts w:ascii="Times New Roman" w:hAnsi="Times New Roman" w:cs="Times New Roman"/>
          <w:b/>
          <w:bCs/>
          <w:sz w:val="22"/>
        </w:rPr>
        <w:t xml:space="preserve">and </w:t>
      </w:r>
      <w:r w:rsidRPr="00447696">
        <w:rPr>
          <w:rFonts w:ascii="Times New Roman" w:hAnsi="Times New Roman" w:cs="Times New Roman"/>
          <w:b/>
          <w:bCs/>
          <w:sz w:val="22"/>
        </w:rPr>
        <w:t>practice problems.</w:t>
      </w:r>
      <w:r w:rsidR="00193314" w:rsidRPr="00447696">
        <w:rPr>
          <w:rFonts w:ascii="Times New Roman" w:hAnsi="Times New Roman" w:cs="Times New Roman"/>
          <w:b/>
          <w:bCs/>
          <w:sz w:val="22"/>
        </w:rPr>
        <w:t xml:space="preserve"> And then practice some more</w:t>
      </w:r>
      <w:r w:rsidR="00D82264" w:rsidRPr="00447696">
        <w:rPr>
          <w:rFonts w:ascii="Times New Roman" w:hAnsi="Times New Roman" w:cs="Times New Roman"/>
          <w:b/>
          <w:bCs/>
          <w:sz w:val="22"/>
        </w:rPr>
        <w:t>!</w:t>
      </w:r>
    </w:p>
    <w:p w:rsidR="004825CF" w:rsidRPr="00447696" w:rsidRDefault="004825CF" w:rsidP="009241CD">
      <w:pPr>
        <w:widowControl/>
        <w:tabs>
          <w:tab w:val="left" w:pos="360"/>
          <w:tab w:val="left" w:pos="810"/>
        </w:tabs>
        <w:rPr>
          <w:rFonts w:ascii="Times New Roman" w:hAnsi="Times New Roman" w:cs="Times New Roman"/>
          <w:sz w:val="22"/>
        </w:rPr>
      </w:pPr>
    </w:p>
    <w:p w:rsidR="004825CF" w:rsidRPr="00447696" w:rsidRDefault="004825CF" w:rsidP="009241CD">
      <w:pPr>
        <w:widowControl/>
        <w:tabs>
          <w:tab w:val="left" w:pos="360"/>
          <w:tab w:val="left" w:pos="810"/>
        </w:tabs>
        <w:rPr>
          <w:rFonts w:ascii="Times New Roman" w:hAnsi="Times New Roman" w:cs="Times New Roman"/>
          <w:sz w:val="22"/>
        </w:rPr>
      </w:pPr>
      <w:r w:rsidRPr="00447696">
        <w:rPr>
          <w:rFonts w:ascii="Times New Roman" w:hAnsi="Times New Roman" w:cs="Times New Roman"/>
          <w:sz w:val="22"/>
        </w:rPr>
        <w:t>This course, as many other courses, will emphasize the written com</w:t>
      </w:r>
      <w:r w:rsidR="00206FA8" w:rsidRPr="00447696">
        <w:rPr>
          <w:rFonts w:ascii="Times New Roman" w:hAnsi="Times New Roman" w:cs="Times New Roman"/>
          <w:sz w:val="22"/>
        </w:rPr>
        <w:t xml:space="preserve">munication of ideas to others. </w:t>
      </w:r>
      <w:r w:rsidRPr="00447696">
        <w:rPr>
          <w:rFonts w:ascii="Times New Roman" w:hAnsi="Times New Roman" w:cs="Times New Roman"/>
          <w:sz w:val="22"/>
        </w:rPr>
        <w:t>In this course, you will be com</w:t>
      </w:r>
      <w:r w:rsidR="00D82264" w:rsidRPr="00447696">
        <w:rPr>
          <w:rFonts w:ascii="Times New Roman" w:hAnsi="Times New Roman" w:cs="Times New Roman"/>
          <w:sz w:val="22"/>
        </w:rPr>
        <w:t xml:space="preserve">municating mathematical ideas. </w:t>
      </w:r>
      <w:r w:rsidRPr="00447696">
        <w:rPr>
          <w:rFonts w:ascii="Times New Roman" w:hAnsi="Times New Roman" w:cs="Times New Roman"/>
          <w:sz w:val="22"/>
        </w:rPr>
        <w:t>Just as it is important in an English course to use the proper format in your essays and term papers, it is important to use proper form when com</w:t>
      </w:r>
      <w:r w:rsidR="00206FA8" w:rsidRPr="00447696">
        <w:rPr>
          <w:rFonts w:ascii="Times New Roman" w:hAnsi="Times New Roman" w:cs="Times New Roman"/>
          <w:sz w:val="22"/>
        </w:rPr>
        <w:t xml:space="preserve">municating mathematical ideas. </w:t>
      </w:r>
      <w:r w:rsidRPr="00447696">
        <w:rPr>
          <w:rFonts w:ascii="Times New Roman" w:hAnsi="Times New Roman" w:cs="Times New Roman"/>
          <w:sz w:val="22"/>
        </w:rPr>
        <w:t>You will learn how to write mathematics so that i</w:t>
      </w:r>
      <w:r w:rsidR="00206FA8" w:rsidRPr="00447696">
        <w:rPr>
          <w:rFonts w:ascii="Times New Roman" w:hAnsi="Times New Roman" w:cs="Times New Roman"/>
          <w:sz w:val="22"/>
        </w:rPr>
        <w:t xml:space="preserve">t can be understood by others. </w:t>
      </w:r>
      <w:r w:rsidRPr="00447696">
        <w:rPr>
          <w:rFonts w:ascii="Times New Roman" w:hAnsi="Times New Roman" w:cs="Times New Roman"/>
          <w:sz w:val="22"/>
        </w:rPr>
        <w:t xml:space="preserve">You should carefully study how mathematics is written in class as well as how </w:t>
      </w:r>
      <w:r w:rsidR="00206FA8" w:rsidRPr="00447696">
        <w:rPr>
          <w:rFonts w:ascii="Times New Roman" w:hAnsi="Times New Roman" w:cs="Times New Roman"/>
          <w:sz w:val="22"/>
        </w:rPr>
        <w:t xml:space="preserve">it is written in the textbook. </w:t>
      </w:r>
      <w:r w:rsidRPr="00447696">
        <w:rPr>
          <w:rFonts w:ascii="Times New Roman" w:hAnsi="Times New Roman" w:cs="Times New Roman"/>
          <w:sz w:val="22"/>
        </w:rPr>
        <w:t>You should pattern your writing after these sources.</w:t>
      </w:r>
      <w:r w:rsidR="00447696">
        <w:rPr>
          <w:rFonts w:ascii="Times New Roman" w:hAnsi="Times New Roman" w:cs="Times New Roman"/>
          <w:sz w:val="22"/>
        </w:rPr>
        <w:br/>
      </w:r>
    </w:p>
    <w:p w:rsidR="004825CF" w:rsidRPr="001F433A" w:rsidRDefault="004825CF" w:rsidP="009A702C">
      <w:pPr>
        <w:widowControl/>
        <w:tabs>
          <w:tab w:val="center" w:pos="5184"/>
        </w:tabs>
        <w:jc w:val="center"/>
        <w:rPr>
          <w:rFonts w:ascii="Times New Roman" w:hAnsi="Times New Roman" w:cs="Times New Roman"/>
        </w:rPr>
      </w:pPr>
      <w:r w:rsidRPr="001F433A">
        <w:rPr>
          <w:rFonts w:ascii="Times New Roman" w:hAnsi="Times New Roman" w:cs="Times New Roman"/>
          <w:b/>
          <w:bCs/>
          <w:smallCaps/>
        </w:rPr>
        <w:t>Course Objectives</w:t>
      </w:r>
    </w:p>
    <w:p w:rsidR="004825CF" w:rsidRPr="001F433A" w:rsidRDefault="004825CF" w:rsidP="00DB7F22">
      <w:pPr>
        <w:widowControl/>
        <w:tabs>
          <w:tab w:val="left" w:pos="360"/>
          <w:tab w:val="left" w:pos="810"/>
        </w:tabs>
        <w:rPr>
          <w:rFonts w:ascii="Times New Roman" w:hAnsi="Times New Roman" w:cs="Times New Roman"/>
        </w:rPr>
      </w:pPr>
    </w:p>
    <w:p w:rsidR="004825CF" w:rsidRPr="001F433A" w:rsidRDefault="004825CF" w:rsidP="00DB7F22">
      <w:pPr>
        <w:widowControl/>
        <w:tabs>
          <w:tab w:val="left" w:pos="360"/>
          <w:tab w:val="left" w:pos="810"/>
        </w:tabs>
        <w:rPr>
          <w:rFonts w:ascii="Times New Roman" w:hAnsi="Times New Roman" w:cs="Times New Roman"/>
        </w:rPr>
      </w:pPr>
      <w:r w:rsidRPr="001F433A">
        <w:rPr>
          <w:rFonts w:ascii="Times New Roman" w:hAnsi="Times New Roman" w:cs="Times New Roman"/>
        </w:rPr>
        <w:t>This objective is directed toward the following general education expected outcome of the college:</w:t>
      </w:r>
    </w:p>
    <w:p w:rsidR="004825CF" w:rsidRDefault="004825CF" w:rsidP="00DB7F22">
      <w:pPr>
        <w:widowControl/>
        <w:tabs>
          <w:tab w:val="left" w:pos="360"/>
          <w:tab w:val="left" w:pos="810"/>
        </w:tabs>
        <w:ind w:left="360"/>
        <w:rPr>
          <w:rFonts w:ascii="Times New Roman" w:hAnsi="Times New Roman" w:cs="Times New Roman"/>
        </w:rPr>
      </w:pPr>
      <w:r w:rsidRPr="001F433A">
        <w:rPr>
          <w:rFonts w:ascii="Times New Roman" w:hAnsi="Times New Roman" w:cs="Times New Roman"/>
          <w:b/>
          <w:bCs/>
        </w:rPr>
        <w:t>Mathematical Skills:</w:t>
      </w:r>
      <w:r w:rsidRPr="001F433A">
        <w:rPr>
          <w:rFonts w:ascii="Times New Roman" w:hAnsi="Times New Roman" w:cs="Times New Roman"/>
        </w:rPr>
        <w:t xml:space="preserve"> Students will demonstrate a basic knowledge of the fundamentals of college-level mathematics.</w:t>
      </w:r>
    </w:p>
    <w:p w:rsidR="001F433A" w:rsidRDefault="001F433A" w:rsidP="00DB7F22">
      <w:pPr>
        <w:widowControl/>
        <w:tabs>
          <w:tab w:val="left" w:pos="360"/>
          <w:tab w:val="left" w:pos="810"/>
        </w:tabs>
        <w:ind w:left="360"/>
        <w:rPr>
          <w:rFonts w:ascii="Times New Roman" w:hAnsi="Times New Roman" w:cs="Times New Roman"/>
        </w:rPr>
      </w:pPr>
    </w:p>
    <w:p w:rsidR="00EB140B" w:rsidRDefault="001F433A" w:rsidP="001F433A">
      <w:pPr>
        <w:widowControl/>
        <w:tabs>
          <w:tab w:val="left" w:pos="360"/>
          <w:tab w:val="left" w:pos="810"/>
        </w:tabs>
        <w:rPr>
          <w:rFonts w:ascii="Times New Roman" w:hAnsi="Times New Roman" w:cs="Times New Roman"/>
        </w:rPr>
      </w:pPr>
      <w:r w:rsidRPr="001F433A">
        <w:rPr>
          <w:rFonts w:ascii="Times New Roman" w:hAnsi="Times New Roman" w:cs="Times New Roman"/>
        </w:rPr>
        <w:t xml:space="preserve">Upon completion of </w:t>
      </w:r>
      <w:r w:rsidR="00A7129A">
        <w:rPr>
          <w:rFonts w:ascii="Times New Roman" w:hAnsi="Times New Roman" w:cs="Times New Roman"/>
        </w:rPr>
        <w:t>Foundations of Geometry</w:t>
      </w:r>
      <w:r w:rsidRPr="001F433A">
        <w:rPr>
          <w:rFonts w:ascii="Times New Roman" w:hAnsi="Times New Roman" w:cs="Times New Roman"/>
        </w:rPr>
        <w:t>, students should ha</w:t>
      </w:r>
      <w:r w:rsidR="00EB140B">
        <w:rPr>
          <w:rFonts w:ascii="Times New Roman" w:hAnsi="Times New Roman" w:cs="Times New Roman"/>
        </w:rPr>
        <w:t>ve an understanding and be able</w:t>
      </w:r>
      <w:r w:rsidR="008F0BF2">
        <w:rPr>
          <w:rFonts w:ascii="Times New Roman" w:hAnsi="Times New Roman" w:cs="Times New Roman"/>
        </w:rPr>
        <w:t xml:space="preserve"> to</w:t>
      </w:r>
      <w:r w:rsidR="00EB140B">
        <w:rPr>
          <w:rFonts w:ascii="Times New Roman" w:hAnsi="Times New Roman" w:cs="Times New Roman"/>
        </w:rPr>
        <w:t xml:space="preserve">: </w:t>
      </w:r>
    </w:p>
    <w:p w:rsidR="00EB140B" w:rsidRPr="00EB140B" w:rsidRDefault="008F0BF2" w:rsidP="00EB140B">
      <w:pPr>
        <w:widowControl/>
        <w:numPr>
          <w:ilvl w:val="0"/>
          <w:numId w:val="5"/>
        </w:numPr>
        <w:autoSpaceDE/>
        <w:autoSpaceDN/>
        <w:adjustRightInd/>
        <w:rPr>
          <w:rFonts w:ascii="Times New Roman" w:hAnsi="Times New Roman" w:cs="Times New Roman"/>
        </w:rPr>
      </w:pPr>
      <w:r>
        <w:rPr>
          <w:rFonts w:ascii="Times New Roman" w:hAnsi="Times New Roman" w:cs="Times New Roman"/>
        </w:rPr>
        <w:t>U</w:t>
      </w:r>
      <w:r w:rsidR="00EB140B" w:rsidRPr="00EB140B">
        <w:rPr>
          <w:rFonts w:ascii="Times New Roman" w:hAnsi="Times New Roman" w:cs="Times New Roman"/>
        </w:rPr>
        <w:t>nderstand the axiomatic development of consistent mathematical systems;</w:t>
      </w:r>
    </w:p>
    <w:p w:rsidR="009241CD" w:rsidRDefault="008F0BF2" w:rsidP="009241CD">
      <w:pPr>
        <w:widowControl/>
        <w:numPr>
          <w:ilvl w:val="0"/>
          <w:numId w:val="5"/>
        </w:numPr>
        <w:autoSpaceDE/>
        <w:autoSpaceDN/>
        <w:adjustRightInd/>
        <w:rPr>
          <w:rFonts w:ascii="Times New Roman" w:hAnsi="Times New Roman" w:cs="Times New Roman"/>
        </w:rPr>
      </w:pPr>
      <w:r>
        <w:rPr>
          <w:rFonts w:ascii="Times New Roman" w:hAnsi="Times New Roman" w:cs="Times New Roman"/>
        </w:rPr>
        <w:t>C</w:t>
      </w:r>
      <w:r w:rsidR="00EB140B" w:rsidRPr="00EB140B">
        <w:rPr>
          <w:rFonts w:ascii="Times New Roman" w:hAnsi="Times New Roman" w:cs="Times New Roman"/>
        </w:rPr>
        <w:t>ommunicate, both orally and written, about geometric concepts</w:t>
      </w:r>
      <w:r w:rsidR="00EB140B">
        <w:rPr>
          <w:rFonts w:ascii="Times New Roman" w:hAnsi="Times New Roman" w:cs="Times New Roman"/>
        </w:rPr>
        <w:t xml:space="preserve"> and</w:t>
      </w:r>
      <w:r w:rsidR="00EB140B" w:rsidRPr="00EB140B">
        <w:rPr>
          <w:rFonts w:ascii="Times New Roman" w:hAnsi="Times New Roman" w:cs="Times New Roman"/>
        </w:rPr>
        <w:t xml:space="preserve"> </w:t>
      </w:r>
      <w:r w:rsidR="009241CD">
        <w:rPr>
          <w:rFonts w:ascii="Times New Roman" w:hAnsi="Times New Roman" w:cs="Times New Roman"/>
        </w:rPr>
        <w:t xml:space="preserve">direct and indirect </w:t>
      </w:r>
      <w:r w:rsidR="00EB140B" w:rsidRPr="00EB140B">
        <w:rPr>
          <w:rFonts w:ascii="Times New Roman" w:hAnsi="Times New Roman" w:cs="Times New Roman"/>
        </w:rPr>
        <w:t>methods of</w:t>
      </w:r>
      <w:r w:rsidR="00BA195F">
        <w:rPr>
          <w:rFonts w:ascii="Times New Roman" w:hAnsi="Times New Roman" w:cs="Times New Roman"/>
        </w:rPr>
        <w:t xml:space="preserve"> proof</w:t>
      </w:r>
      <w:r w:rsidR="00EB140B" w:rsidRPr="009241CD">
        <w:rPr>
          <w:rFonts w:ascii="Times New Roman" w:hAnsi="Times New Roman" w:cs="Times New Roman"/>
        </w:rPr>
        <w:t>;</w:t>
      </w:r>
    </w:p>
    <w:p w:rsidR="00EB140B" w:rsidRPr="009241CD" w:rsidRDefault="009241CD" w:rsidP="009241CD">
      <w:pPr>
        <w:widowControl/>
        <w:numPr>
          <w:ilvl w:val="0"/>
          <w:numId w:val="5"/>
        </w:numPr>
        <w:autoSpaceDE/>
        <w:autoSpaceDN/>
        <w:adjustRightInd/>
        <w:rPr>
          <w:rFonts w:ascii="Times New Roman" w:hAnsi="Times New Roman" w:cs="Times New Roman"/>
        </w:rPr>
      </w:pPr>
      <w:r w:rsidRPr="009241CD">
        <w:rPr>
          <w:rFonts w:ascii="Times New Roman" w:hAnsi="Times New Roman" w:cs="Times New Roman"/>
        </w:rPr>
        <w:t>Understand and work with appropriate dynamic geometric software</w:t>
      </w:r>
      <w:r>
        <w:rPr>
          <w:rFonts w:ascii="Times New Roman" w:hAnsi="Times New Roman" w:cs="Times New Roman"/>
        </w:rPr>
        <w:t xml:space="preserve"> and other technology</w:t>
      </w:r>
      <w:r w:rsidRPr="009241CD">
        <w:rPr>
          <w:rFonts w:ascii="Times New Roman" w:hAnsi="Times New Roman" w:cs="Times New Roman"/>
        </w:rPr>
        <w:t xml:space="preserve"> to construct </w:t>
      </w:r>
      <w:r>
        <w:rPr>
          <w:rFonts w:ascii="Times New Roman" w:hAnsi="Times New Roman" w:cs="Times New Roman"/>
        </w:rPr>
        <w:t xml:space="preserve">and visualize geometric objects and </w:t>
      </w:r>
      <w:r w:rsidR="00EB140B" w:rsidRPr="009241CD">
        <w:rPr>
          <w:rFonts w:ascii="Times New Roman" w:hAnsi="Times New Roman" w:cs="Times New Roman"/>
        </w:rPr>
        <w:t>relationships;</w:t>
      </w:r>
    </w:p>
    <w:p w:rsidR="00B57616" w:rsidRDefault="008F0BF2" w:rsidP="00EB140B">
      <w:pPr>
        <w:widowControl/>
        <w:numPr>
          <w:ilvl w:val="0"/>
          <w:numId w:val="5"/>
        </w:numPr>
        <w:autoSpaceDE/>
        <w:autoSpaceDN/>
        <w:adjustRightInd/>
        <w:rPr>
          <w:rFonts w:ascii="Times New Roman" w:hAnsi="Times New Roman" w:cs="Times New Roman"/>
        </w:rPr>
      </w:pPr>
      <w:r>
        <w:rPr>
          <w:rFonts w:ascii="Times New Roman" w:hAnsi="Times New Roman" w:cs="Times New Roman"/>
        </w:rPr>
        <w:t>U</w:t>
      </w:r>
      <w:r w:rsidR="00EB140B" w:rsidRPr="00EB140B">
        <w:rPr>
          <w:rFonts w:ascii="Times New Roman" w:hAnsi="Times New Roman" w:cs="Times New Roman"/>
        </w:rPr>
        <w:t>nderstand how to apply geometry to real life problems</w:t>
      </w:r>
      <w:r w:rsidR="009241CD">
        <w:rPr>
          <w:rFonts w:ascii="Times New Roman" w:hAnsi="Times New Roman" w:cs="Times New Roman"/>
        </w:rPr>
        <w:t>; and</w:t>
      </w:r>
    </w:p>
    <w:p w:rsidR="00BA195F" w:rsidRPr="009241CD" w:rsidRDefault="009241CD" w:rsidP="009241CD">
      <w:pPr>
        <w:widowControl/>
        <w:numPr>
          <w:ilvl w:val="0"/>
          <w:numId w:val="5"/>
        </w:numPr>
        <w:autoSpaceDE/>
        <w:autoSpaceDN/>
        <w:adjustRightInd/>
        <w:rPr>
          <w:rFonts w:ascii="Times New Roman" w:hAnsi="Times New Roman" w:cs="Times New Roman"/>
        </w:rPr>
      </w:pPr>
      <w:r>
        <w:rPr>
          <w:rFonts w:ascii="Times New Roman" w:hAnsi="Times New Roman" w:cs="Times New Roman"/>
        </w:rPr>
        <w:lastRenderedPageBreak/>
        <w:t>S</w:t>
      </w:r>
      <w:r w:rsidRPr="00BA195F">
        <w:rPr>
          <w:rFonts w:ascii="Times New Roman" w:hAnsi="Times New Roman" w:cs="Times New Roman"/>
        </w:rPr>
        <w:t>how understanding of the difference between Euclidean &amp; Non-Euclidean geometry and use both geometries effectively.</w:t>
      </w:r>
    </w:p>
    <w:p w:rsidR="0015128E" w:rsidRPr="00DB4402" w:rsidRDefault="0015128E" w:rsidP="0015128E">
      <w:pPr>
        <w:rPr>
          <w:rFonts w:ascii="Times New Roman" w:hAnsi="Times New Roman" w:cs="Times New Roman"/>
          <w:sz w:val="22"/>
        </w:rPr>
      </w:pPr>
    </w:p>
    <w:p w:rsidR="00BA195F" w:rsidRPr="00BA195F" w:rsidRDefault="00BA195F" w:rsidP="00BA195F">
      <w:pPr>
        <w:rPr>
          <w:rFonts w:ascii="Times New Roman" w:hAnsi="Times New Roman" w:cs="Times New Roman"/>
        </w:rPr>
      </w:pPr>
      <w:r w:rsidRPr="00BA195F">
        <w:rPr>
          <w:rFonts w:ascii="Times New Roman" w:hAnsi="Times New Roman" w:cs="Times New Roman"/>
        </w:rPr>
        <w:t>Topical Outline of the Course Content:</w:t>
      </w:r>
    </w:p>
    <w:p w:rsidR="00BA195F" w:rsidRPr="008F0BF2" w:rsidRDefault="00BA195F" w:rsidP="008F0BF2">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Brief Review of Euclidean Geometry Notation, Terms and Idea of Proofs</w:t>
      </w:r>
      <w:r w:rsidR="008F0BF2">
        <w:rPr>
          <w:rFonts w:ascii="Times New Roman" w:hAnsi="Times New Roman" w:cs="Times New Roman"/>
        </w:rPr>
        <w:t xml:space="preserve"> </w:t>
      </w:r>
      <w:r w:rsidRPr="008F0BF2">
        <w:rPr>
          <w:rFonts w:ascii="Times New Roman" w:hAnsi="Times New Roman" w:cs="Times New Roman"/>
        </w:rPr>
        <w:t>with C</w:t>
      </w:r>
      <w:r w:rsidR="008F0BF2">
        <w:rPr>
          <w:rFonts w:ascii="Times New Roman" w:hAnsi="Times New Roman" w:cs="Times New Roman"/>
        </w:rPr>
        <w:t>onstructions</w:t>
      </w:r>
    </w:p>
    <w:p w:rsidR="00BA195F" w:rsidRPr="00BA195F" w:rsidRDefault="00BA195F" w:rsidP="00BA195F">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 xml:space="preserve">The Parallel Postulate and Classification of Parallel Lines  </w:t>
      </w:r>
    </w:p>
    <w:p w:rsidR="008F0BF2" w:rsidRDefault="00BA195F" w:rsidP="00BA195F">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Modern Applications of Polygons and Circles</w:t>
      </w:r>
      <w:r w:rsidR="008F0BF2">
        <w:rPr>
          <w:rFonts w:ascii="Times New Roman" w:hAnsi="Times New Roman" w:cs="Times New Roman"/>
        </w:rPr>
        <w:t>, including Congruence, Similarity, and Symmetry</w:t>
      </w:r>
    </w:p>
    <w:p w:rsidR="00BA195F" w:rsidRPr="00BA195F" w:rsidRDefault="008F0BF2" w:rsidP="00BA195F">
      <w:pPr>
        <w:widowControl/>
        <w:numPr>
          <w:ilvl w:val="0"/>
          <w:numId w:val="7"/>
        </w:numPr>
        <w:autoSpaceDE/>
        <w:autoSpaceDN/>
        <w:adjustRightInd/>
        <w:rPr>
          <w:rFonts w:ascii="Times New Roman" w:hAnsi="Times New Roman" w:cs="Times New Roman"/>
        </w:rPr>
      </w:pPr>
      <w:r>
        <w:rPr>
          <w:rFonts w:ascii="Times New Roman" w:hAnsi="Times New Roman" w:cs="Times New Roman"/>
        </w:rPr>
        <w:t>Measurement Topics, including Perimeter, Circumference, Area, Surface Area, and Volume</w:t>
      </w:r>
      <w:r w:rsidR="00BA195F" w:rsidRPr="00BA195F">
        <w:rPr>
          <w:rFonts w:ascii="Times New Roman" w:hAnsi="Times New Roman" w:cs="Times New Roman"/>
        </w:rPr>
        <w:t xml:space="preserve"> </w:t>
      </w:r>
    </w:p>
    <w:p w:rsidR="00BA195F" w:rsidRPr="00BA195F" w:rsidRDefault="00BA195F" w:rsidP="00BA195F">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Transformational Geometry</w:t>
      </w:r>
    </w:p>
    <w:p w:rsidR="00BA195F" w:rsidRPr="00BA195F" w:rsidRDefault="00BA195F" w:rsidP="00BA195F">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 xml:space="preserve">Solid Geometry </w:t>
      </w:r>
    </w:p>
    <w:p w:rsidR="00EB140B" w:rsidRDefault="00BA195F" w:rsidP="00BA195F">
      <w:pPr>
        <w:widowControl/>
        <w:numPr>
          <w:ilvl w:val="0"/>
          <w:numId w:val="7"/>
        </w:numPr>
        <w:autoSpaceDE/>
        <w:autoSpaceDN/>
        <w:adjustRightInd/>
        <w:rPr>
          <w:rFonts w:ascii="Times New Roman" w:hAnsi="Times New Roman" w:cs="Times New Roman"/>
        </w:rPr>
      </w:pPr>
      <w:r w:rsidRPr="00BA195F">
        <w:rPr>
          <w:rFonts w:ascii="Times New Roman" w:hAnsi="Times New Roman" w:cs="Times New Roman"/>
        </w:rPr>
        <w:t>Analytic Geometry</w:t>
      </w:r>
    </w:p>
    <w:p w:rsidR="009241CD" w:rsidRDefault="009241CD" w:rsidP="00BA195F">
      <w:pPr>
        <w:widowControl/>
        <w:numPr>
          <w:ilvl w:val="0"/>
          <w:numId w:val="7"/>
        </w:numPr>
        <w:autoSpaceDE/>
        <w:autoSpaceDN/>
        <w:adjustRightInd/>
        <w:rPr>
          <w:rFonts w:ascii="Times New Roman" w:hAnsi="Times New Roman" w:cs="Times New Roman"/>
        </w:rPr>
      </w:pPr>
      <w:r>
        <w:rPr>
          <w:rFonts w:ascii="Times New Roman" w:hAnsi="Times New Roman" w:cs="Times New Roman"/>
        </w:rPr>
        <w:t>Introduction to Right Triangle Trigonometry</w:t>
      </w:r>
    </w:p>
    <w:p w:rsidR="00447696" w:rsidRPr="00BA195F" w:rsidRDefault="00447696" w:rsidP="00BA195F">
      <w:pPr>
        <w:widowControl/>
        <w:numPr>
          <w:ilvl w:val="0"/>
          <w:numId w:val="7"/>
        </w:numPr>
        <w:autoSpaceDE/>
        <w:autoSpaceDN/>
        <w:adjustRightInd/>
        <w:rPr>
          <w:rFonts w:ascii="Times New Roman" w:hAnsi="Times New Roman" w:cs="Times New Roman"/>
        </w:rPr>
      </w:pPr>
      <w:r>
        <w:rPr>
          <w:rFonts w:ascii="Times New Roman" w:hAnsi="Times New Roman" w:cs="Times New Roman"/>
        </w:rPr>
        <w:t>Non-Euclidean Geometries (Elliptic, Hyperbolic, Spherical)</w:t>
      </w:r>
    </w:p>
    <w:p w:rsidR="0015128E" w:rsidRPr="00DB4402" w:rsidRDefault="0015128E" w:rsidP="0015128E">
      <w:pPr>
        <w:rPr>
          <w:rFonts w:ascii="Times New Roman" w:hAnsi="Times New Roman" w:cs="Times New Roman"/>
          <w:sz w:val="22"/>
        </w:rPr>
      </w:pPr>
    </w:p>
    <w:p w:rsidR="0015128E" w:rsidRPr="00DB4402" w:rsidRDefault="0015128E" w:rsidP="0015128E">
      <w:pPr>
        <w:rPr>
          <w:rFonts w:ascii="Times New Roman" w:hAnsi="Times New Roman" w:cs="Times New Roman"/>
          <w:b/>
          <w:sz w:val="22"/>
        </w:rPr>
      </w:pPr>
      <w:r w:rsidRPr="00DB4402">
        <w:rPr>
          <w:rFonts w:ascii="Times New Roman" w:hAnsi="Times New Roman" w:cs="Times New Roman"/>
          <w:b/>
          <w:sz w:val="22"/>
        </w:rPr>
        <w:t>How learning goals will be assessed</w:t>
      </w:r>
      <w:proofErr w:type="gramStart"/>
      <w:r w:rsidRPr="00DB4402">
        <w:rPr>
          <w:rFonts w:ascii="Times New Roman" w:hAnsi="Times New Roman" w:cs="Times New Roman"/>
          <w:b/>
          <w:sz w:val="22"/>
        </w:rPr>
        <w:t>:</w:t>
      </w:r>
      <w:proofErr w:type="gramEnd"/>
      <w:r>
        <w:rPr>
          <w:rFonts w:ascii="Times New Roman" w:hAnsi="Times New Roman" w:cs="Times New Roman"/>
          <w:b/>
          <w:sz w:val="22"/>
        </w:rPr>
        <w:br/>
      </w:r>
      <w:r w:rsidRPr="00DB4402">
        <w:rPr>
          <w:rFonts w:ascii="Times New Roman" w:hAnsi="Times New Roman" w:cs="Times New Roman"/>
          <w:sz w:val="22"/>
        </w:rPr>
        <w:t xml:space="preserve">Students work will be assessed on their ability to understand conceptual and applied questions, to clearly demonstrate a series of mathematically correct steps to arrive at a solution, and to explain </w:t>
      </w:r>
      <w:r>
        <w:rPr>
          <w:rFonts w:ascii="Times New Roman" w:hAnsi="Times New Roman" w:cs="Times New Roman"/>
          <w:sz w:val="22"/>
        </w:rPr>
        <w:t xml:space="preserve">the solution. </w:t>
      </w:r>
      <w:r w:rsidRPr="00DB4402">
        <w:rPr>
          <w:rFonts w:ascii="Times New Roman" w:hAnsi="Times New Roman" w:cs="Times New Roman"/>
          <w:sz w:val="22"/>
        </w:rPr>
        <w:t>Assessment may occur in lecture preparation activities, ho</w:t>
      </w:r>
      <w:r w:rsidR="009241CD">
        <w:rPr>
          <w:rFonts w:ascii="Times New Roman" w:hAnsi="Times New Roman" w:cs="Times New Roman"/>
          <w:sz w:val="22"/>
        </w:rPr>
        <w:t>mework assignments, student classwork</w:t>
      </w:r>
      <w:r w:rsidRPr="00DB4402">
        <w:rPr>
          <w:rFonts w:ascii="Times New Roman" w:hAnsi="Times New Roman" w:cs="Times New Roman"/>
          <w:sz w:val="22"/>
        </w:rPr>
        <w:t xml:space="preserve">, quizzes, and exams. </w:t>
      </w:r>
      <w:r>
        <w:rPr>
          <w:rFonts w:ascii="Times New Roman" w:hAnsi="Times New Roman" w:cs="Times New Roman"/>
          <w:sz w:val="22"/>
        </w:rPr>
        <w:br/>
      </w:r>
      <w:r>
        <w:rPr>
          <w:rFonts w:ascii="Times New Roman" w:hAnsi="Times New Roman" w:cs="Times New Roman"/>
          <w:b/>
          <w:sz w:val="22"/>
        </w:rPr>
        <w:br/>
      </w:r>
      <w:r w:rsidRPr="00DB4402">
        <w:rPr>
          <w:rFonts w:ascii="Times New Roman" w:hAnsi="Times New Roman" w:cs="Times New Roman"/>
          <w:b/>
          <w:sz w:val="22"/>
        </w:rPr>
        <w:t xml:space="preserve">How students can accomplish these goals: </w:t>
      </w:r>
    </w:p>
    <w:p w:rsidR="0015128E" w:rsidRPr="00DB4402" w:rsidRDefault="0015128E" w:rsidP="0015128E">
      <w:pPr>
        <w:pStyle w:val="ListParagraph"/>
        <w:numPr>
          <w:ilvl w:val="0"/>
          <w:numId w:val="3"/>
        </w:numPr>
        <w:rPr>
          <w:rFonts w:ascii="Times New Roman" w:hAnsi="Times New Roman" w:cs="Times New Roman"/>
          <w:szCs w:val="24"/>
        </w:rPr>
      </w:pPr>
      <w:r>
        <w:rPr>
          <w:rFonts w:ascii="Times New Roman" w:hAnsi="Times New Roman" w:cs="Times New Roman"/>
          <w:szCs w:val="24"/>
        </w:rPr>
        <w:t xml:space="preserve">Prepare for lecture. </w:t>
      </w:r>
      <w:r w:rsidRPr="00DB4402">
        <w:rPr>
          <w:rFonts w:ascii="Times New Roman" w:hAnsi="Times New Roman" w:cs="Times New Roman"/>
          <w:szCs w:val="24"/>
        </w:rPr>
        <w:t>Read the textbook and do the examples there (don’t just</w:t>
      </w:r>
      <w:r w:rsidR="002879F6">
        <w:rPr>
          <w:rFonts w:ascii="Times New Roman" w:hAnsi="Times New Roman" w:cs="Times New Roman"/>
          <w:szCs w:val="24"/>
        </w:rPr>
        <w:t xml:space="preserve"> look at how the book did it). </w:t>
      </w:r>
      <w:r w:rsidRPr="00DB4402">
        <w:rPr>
          <w:rFonts w:ascii="Times New Roman" w:hAnsi="Times New Roman" w:cs="Times New Roman"/>
          <w:szCs w:val="24"/>
        </w:rPr>
        <w:t>Do any worksheets or other l</w:t>
      </w:r>
      <w:r>
        <w:rPr>
          <w:rFonts w:ascii="Times New Roman" w:hAnsi="Times New Roman" w:cs="Times New Roman"/>
          <w:szCs w:val="24"/>
        </w:rPr>
        <w:t xml:space="preserve">ecture preparation activities. </w:t>
      </w:r>
      <w:r w:rsidRPr="00DB4402">
        <w:rPr>
          <w:rFonts w:ascii="Times New Roman" w:hAnsi="Times New Roman" w:cs="Times New Roman"/>
          <w:szCs w:val="24"/>
        </w:rPr>
        <w:t>Look over the previous lecture notes right before class.</w:t>
      </w:r>
    </w:p>
    <w:p w:rsidR="0015128E" w:rsidRPr="00DB4402" w:rsidRDefault="0015128E" w:rsidP="0015128E">
      <w:pPr>
        <w:pStyle w:val="ListParagraph"/>
        <w:numPr>
          <w:ilvl w:val="0"/>
          <w:numId w:val="3"/>
        </w:numPr>
        <w:rPr>
          <w:rFonts w:ascii="Times New Roman" w:hAnsi="Times New Roman" w:cs="Times New Roman"/>
          <w:szCs w:val="24"/>
        </w:rPr>
      </w:pPr>
      <w:r w:rsidRPr="00DB4402">
        <w:rPr>
          <w:rFonts w:ascii="Times New Roman" w:hAnsi="Times New Roman" w:cs="Times New Roman"/>
          <w:szCs w:val="24"/>
        </w:rPr>
        <w:t>Active</w:t>
      </w:r>
      <w:r>
        <w:rPr>
          <w:rFonts w:ascii="Times New Roman" w:hAnsi="Times New Roman" w:cs="Times New Roman"/>
          <w:szCs w:val="24"/>
        </w:rPr>
        <w:t xml:space="preserve">ly participate in the lecture. </w:t>
      </w:r>
      <w:r w:rsidRPr="00DB4402">
        <w:rPr>
          <w:rFonts w:ascii="Times New Roman" w:hAnsi="Times New Roman" w:cs="Times New Roman"/>
          <w:szCs w:val="24"/>
        </w:rPr>
        <w:t>Ask questions.</w:t>
      </w:r>
    </w:p>
    <w:p w:rsidR="0015128E" w:rsidRPr="00DB4402" w:rsidRDefault="0015128E" w:rsidP="0015128E">
      <w:pPr>
        <w:pStyle w:val="ListParagraph"/>
        <w:numPr>
          <w:ilvl w:val="0"/>
          <w:numId w:val="3"/>
        </w:numPr>
        <w:rPr>
          <w:rFonts w:ascii="Times New Roman" w:hAnsi="Times New Roman" w:cs="Times New Roman"/>
          <w:szCs w:val="24"/>
        </w:rPr>
      </w:pPr>
      <w:r w:rsidRPr="00DB4402">
        <w:rPr>
          <w:rFonts w:ascii="Times New Roman" w:hAnsi="Times New Roman" w:cs="Times New Roman"/>
          <w:szCs w:val="24"/>
        </w:rPr>
        <w:t>R</w:t>
      </w:r>
      <w:r>
        <w:rPr>
          <w:rFonts w:ascii="Times New Roman" w:hAnsi="Times New Roman" w:cs="Times New Roman"/>
          <w:szCs w:val="24"/>
        </w:rPr>
        <w:t xml:space="preserve">eview the lecture. </w:t>
      </w:r>
      <w:r w:rsidRPr="00DB4402">
        <w:rPr>
          <w:rFonts w:ascii="Times New Roman" w:hAnsi="Times New Roman" w:cs="Times New Roman"/>
          <w:szCs w:val="24"/>
        </w:rPr>
        <w:t xml:space="preserve">Read over your notes as soon </w:t>
      </w:r>
      <w:r>
        <w:rPr>
          <w:rFonts w:ascii="Times New Roman" w:hAnsi="Times New Roman" w:cs="Times New Roman"/>
          <w:szCs w:val="24"/>
        </w:rPr>
        <w:t xml:space="preserve">as possible after the lecture. </w:t>
      </w:r>
      <w:r w:rsidRPr="00DB4402">
        <w:rPr>
          <w:rFonts w:ascii="Times New Roman" w:hAnsi="Times New Roman" w:cs="Times New Roman"/>
          <w:szCs w:val="24"/>
        </w:rPr>
        <w:t>Where needed restate your notes so they make more sense to you.</w:t>
      </w:r>
    </w:p>
    <w:p w:rsidR="0015128E" w:rsidRPr="00DB4402" w:rsidRDefault="0015128E" w:rsidP="0015128E">
      <w:pPr>
        <w:pStyle w:val="ListParagraph"/>
        <w:numPr>
          <w:ilvl w:val="0"/>
          <w:numId w:val="3"/>
        </w:numPr>
        <w:rPr>
          <w:rFonts w:ascii="Times New Roman" w:hAnsi="Times New Roman" w:cs="Times New Roman"/>
          <w:szCs w:val="24"/>
        </w:rPr>
      </w:pPr>
      <w:r w:rsidRPr="00DB4402">
        <w:rPr>
          <w:rFonts w:ascii="Times New Roman" w:hAnsi="Times New Roman" w:cs="Times New Roman"/>
          <w:szCs w:val="24"/>
        </w:rPr>
        <w:t>Study mathematic</w:t>
      </w:r>
      <w:r>
        <w:rPr>
          <w:rFonts w:ascii="Times New Roman" w:hAnsi="Times New Roman" w:cs="Times New Roman"/>
          <w:szCs w:val="24"/>
        </w:rPr>
        <w:t xml:space="preserve">al concepts a little each day. </w:t>
      </w:r>
      <w:r w:rsidRPr="00DB4402">
        <w:rPr>
          <w:rFonts w:ascii="Times New Roman" w:hAnsi="Times New Roman" w:cs="Times New Roman"/>
          <w:szCs w:val="24"/>
        </w:rPr>
        <w:t xml:space="preserve">Being able to </w:t>
      </w:r>
      <w:r>
        <w:rPr>
          <w:rFonts w:ascii="Times New Roman" w:hAnsi="Times New Roman" w:cs="Times New Roman"/>
          <w:szCs w:val="24"/>
        </w:rPr>
        <w:t xml:space="preserve">do the problems is not enough. </w:t>
      </w:r>
      <w:r w:rsidRPr="00DB4402">
        <w:rPr>
          <w:rFonts w:ascii="Times New Roman" w:hAnsi="Times New Roman" w:cs="Times New Roman"/>
          <w:szCs w:val="24"/>
        </w:rPr>
        <w:t>Explain ideas and how you solve problems as</w:t>
      </w:r>
      <w:r>
        <w:rPr>
          <w:rFonts w:ascii="Times New Roman" w:hAnsi="Times New Roman" w:cs="Times New Roman"/>
          <w:szCs w:val="24"/>
        </w:rPr>
        <w:t xml:space="preserve"> if you were teaching a class. </w:t>
      </w:r>
      <w:r w:rsidRPr="00DB4402">
        <w:rPr>
          <w:rFonts w:ascii="Times New Roman" w:hAnsi="Times New Roman" w:cs="Times New Roman"/>
          <w:szCs w:val="24"/>
        </w:rPr>
        <w:t>Memorize formulas and rules, understanding why they are true will help.</w:t>
      </w:r>
    </w:p>
    <w:p w:rsidR="0015128E" w:rsidRPr="00DB4402" w:rsidRDefault="0015128E" w:rsidP="0015128E">
      <w:pPr>
        <w:pStyle w:val="ListParagraph"/>
        <w:numPr>
          <w:ilvl w:val="0"/>
          <w:numId w:val="3"/>
        </w:numPr>
        <w:rPr>
          <w:rFonts w:ascii="Times New Roman" w:hAnsi="Times New Roman" w:cs="Times New Roman"/>
          <w:szCs w:val="24"/>
        </w:rPr>
      </w:pPr>
      <w:r>
        <w:rPr>
          <w:rFonts w:ascii="Times New Roman" w:hAnsi="Times New Roman" w:cs="Times New Roman"/>
          <w:szCs w:val="24"/>
        </w:rPr>
        <w:t xml:space="preserve">Do the homework. </w:t>
      </w:r>
      <w:r w:rsidRPr="00DB4402">
        <w:rPr>
          <w:rFonts w:ascii="Times New Roman" w:hAnsi="Times New Roman" w:cs="Times New Roman"/>
          <w:szCs w:val="24"/>
        </w:rPr>
        <w:t>Complete all of the problems, not just the on</w:t>
      </w:r>
      <w:r w:rsidR="002879F6">
        <w:rPr>
          <w:rFonts w:ascii="Times New Roman" w:hAnsi="Times New Roman" w:cs="Times New Roman"/>
          <w:szCs w:val="24"/>
        </w:rPr>
        <w:t xml:space="preserve">es you already know how to do. </w:t>
      </w:r>
      <w:r w:rsidRPr="00DB4402">
        <w:rPr>
          <w:rFonts w:ascii="Times New Roman" w:hAnsi="Times New Roman" w:cs="Times New Roman"/>
          <w:szCs w:val="24"/>
        </w:rPr>
        <w:t>Work on the problems without looking at examples from online videos or the book; your goal is to learn math, not to learn how to copy material f</w:t>
      </w:r>
      <w:r>
        <w:rPr>
          <w:rFonts w:ascii="Times New Roman" w:hAnsi="Times New Roman" w:cs="Times New Roman"/>
          <w:szCs w:val="24"/>
        </w:rPr>
        <w:t xml:space="preserve">rom a video. Check your work. </w:t>
      </w:r>
      <w:r w:rsidRPr="00DB4402">
        <w:rPr>
          <w:rFonts w:ascii="Times New Roman" w:hAnsi="Times New Roman" w:cs="Times New Roman"/>
          <w:szCs w:val="24"/>
        </w:rPr>
        <w:t>Do not enter an answer unless you are certain it is correct.</w:t>
      </w:r>
    </w:p>
    <w:p w:rsidR="0015128E" w:rsidRPr="00DB4402" w:rsidRDefault="0015128E" w:rsidP="0015128E">
      <w:pPr>
        <w:pStyle w:val="ListParagraph"/>
        <w:numPr>
          <w:ilvl w:val="0"/>
          <w:numId w:val="3"/>
        </w:numPr>
        <w:rPr>
          <w:rFonts w:ascii="Times New Roman" w:hAnsi="Times New Roman" w:cs="Times New Roman"/>
          <w:szCs w:val="24"/>
        </w:rPr>
      </w:pPr>
      <w:r>
        <w:rPr>
          <w:rFonts w:ascii="Times New Roman" w:hAnsi="Times New Roman" w:cs="Times New Roman"/>
          <w:szCs w:val="24"/>
        </w:rPr>
        <w:t xml:space="preserve">Use resources. </w:t>
      </w:r>
      <w:r w:rsidRPr="00DB4402">
        <w:rPr>
          <w:rFonts w:ascii="Times New Roman" w:hAnsi="Times New Roman" w:cs="Times New Roman"/>
          <w:szCs w:val="24"/>
        </w:rPr>
        <w:t>The student success center (SSC), professor office hours or review sessions, and student study groups can help you clarify things that are hard to understand a</w:t>
      </w:r>
      <w:r>
        <w:rPr>
          <w:rFonts w:ascii="Times New Roman" w:hAnsi="Times New Roman" w:cs="Times New Roman"/>
          <w:szCs w:val="24"/>
        </w:rPr>
        <w:t xml:space="preserve">nd learn challenging concepts. </w:t>
      </w:r>
      <w:r w:rsidRPr="00DB4402">
        <w:rPr>
          <w:rFonts w:ascii="Times New Roman" w:hAnsi="Times New Roman" w:cs="Times New Roman"/>
          <w:szCs w:val="24"/>
        </w:rPr>
        <w:t>In sections where it is available, supplemental instruction (SI) is an extremely useful resource.</w:t>
      </w:r>
    </w:p>
    <w:p w:rsidR="0015128E" w:rsidRPr="00DB4402" w:rsidRDefault="0015128E" w:rsidP="0015128E">
      <w:pPr>
        <w:pStyle w:val="ListParagraph"/>
        <w:numPr>
          <w:ilvl w:val="0"/>
          <w:numId w:val="3"/>
        </w:numPr>
        <w:rPr>
          <w:rFonts w:ascii="Times New Roman" w:hAnsi="Times New Roman" w:cs="Times New Roman"/>
          <w:szCs w:val="24"/>
        </w:rPr>
      </w:pPr>
      <w:r w:rsidRPr="00DB4402">
        <w:rPr>
          <w:rFonts w:ascii="Times New Roman" w:hAnsi="Times New Roman" w:cs="Times New Roman"/>
          <w:szCs w:val="24"/>
        </w:rPr>
        <w:t>P</w:t>
      </w:r>
      <w:r>
        <w:rPr>
          <w:rFonts w:ascii="Times New Roman" w:hAnsi="Times New Roman" w:cs="Times New Roman"/>
          <w:szCs w:val="24"/>
        </w:rPr>
        <w:t xml:space="preserve">repare for quizzes and exams. </w:t>
      </w:r>
      <w:r w:rsidRPr="00DB4402">
        <w:rPr>
          <w:rFonts w:ascii="Times New Roman" w:hAnsi="Times New Roman" w:cs="Times New Roman"/>
          <w:szCs w:val="24"/>
        </w:rPr>
        <w:t xml:space="preserve">Do any practice quizzes or exams under test </w:t>
      </w:r>
      <w:proofErr w:type="gramStart"/>
      <w:r w:rsidRPr="00DB4402">
        <w:rPr>
          <w:rFonts w:ascii="Times New Roman" w:hAnsi="Times New Roman" w:cs="Times New Roman"/>
          <w:szCs w:val="24"/>
        </w:rPr>
        <w:t>conditions</w:t>
      </w:r>
      <w:r>
        <w:rPr>
          <w:rFonts w:ascii="Times New Roman" w:hAnsi="Times New Roman" w:cs="Times New Roman"/>
          <w:szCs w:val="24"/>
        </w:rPr>
        <w:t>.</w:t>
      </w:r>
      <w:proofErr w:type="gramEnd"/>
      <w:r>
        <w:rPr>
          <w:rFonts w:ascii="Times New Roman" w:hAnsi="Times New Roman" w:cs="Times New Roman"/>
          <w:szCs w:val="24"/>
        </w:rPr>
        <w:t xml:space="preserve"> Make your own study guides. </w:t>
      </w:r>
      <w:r w:rsidRPr="00DB4402">
        <w:rPr>
          <w:rFonts w:ascii="Times New Roman" w:hAnsi="Times New Roman" w:cs="Times New Roman"/>
          <w:szCs w:val="24"/>
        </w:rPr>
        <w:t>Make sure to get 8 hours of sleep the night before an exam.</w:t>
      </w:r>
    </w:p>
    <w:p w:rsidR="0015128E" w:rsidRPr="00DB4402" w:rsidRDefault="0015128E" w:rsidP="0015128E">
      <w:pPr>
        <w:pStyle w:val="ListParagraph"/>
        <w:numPr>
          <w:ilvl w:val="0"/>
          <w:numId w:val="3"/>
        </w:numPr>
        <w:rPr>
          <w:rFonts w:ascii="Times New Roman" w:hAnsi="Times New Roman" w:cs="Times New Roman"/>
          <w:szCs w:val="24"/>
        </w:rPr>
      </w:pPr>
      <w:r>
        <w:rPr>
          <w:rFonts w:ascii="Times New Roman" w:hAnsi="Times New Roman" w:cs="Times New Roman"/>
          <w:szCs w:val="24"/>
        </w:rPr>
        <w:t xml:space="preserve">Monitor your progress. </w:t>
      </w:r>
      <w:r w:rsidRPr="00DB4402">
        <w:rPr>
          <w:rFonts w:ascii="Times New Roman" w:hAnsi="Times New Roman" w:cs="Times New Roman"/>
          <w:szCs w:val="24"/>
        </w:rPr>
        <w:t>If things are not going well, ask your professor for su</w:t>
      </w:r>
      <w:r w:rsidR="002879F6">
        <w:rPr>
          <w:rFonts w:ascii="Times New Roman" w:hAnsi="Times New Roman" w:cs="Times New Roman"/>
          <w:szCs w:val="24"/>
        </w:rPr>
        <w:t xml:space="preserve">ggestions as soon as possible. </w:t>
      </w:r>
      <w:r w:rsidRPr="00DB4402">
        <w:rPr>
          <w:rFonts w:ascii="Times New Roman" w:hAnsi="Times New Roman" w:cs="Times New Roman"/>
          <w:szCs w:val="24"/>
        </w:rPr>
        <w:t>Do not wait until the week before an exam.</w:t>
      </w:r>
    </w:p>
    <w:p w:rsidR="0015128E" w:rsidRPr="00DB4402" w:rsidRDefault="0015128E" w:rsidP="0015128E">
      <w:pPr>
        <w:rPr>
          <w:rFonts w:ascii="Times New Roman" w:hAnsi="Times New Roman" w:cs="Times New Roman"/>
          <w:b/>
          <w:sz w:val="22"/>
        </w:rPr>
      </w:pPr>
      <w:r w:rsidRPr="00DB4402">
        <w:rPr>
          <w:rFonts w:ascii="Times New Roman" w:hAnsi="Times New Roman" w:cs="Times New Roman"/>
          <w:b/>
          <w:sz w:val="22"/>
        </w:rPr>
        <w:t>Skills students need to succeed:</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Health management: </w:t>
      </w:r>
      <w:r w:rsidRPr="00DB4402">
        <w:rPr>
          <w:rFonts w:ascii="Times New Roman" w:hAnsi="Times New Roman" w:cs="Times New Roman"/>
          <w:szCs w:val="24"/>
        </w:rPr>
        <w:t>Get enough sleep, w</w:t>
      </w:r>
      <w:r>
        <w:rPr>
          <w:rFonts w:ascii="Times New Roman" w:hAnsi="Times New Roman" w:cs="Times New Roman"/>
          <w:szCs w:val="24"/>
        </w:rPr>
        <w:t xml:space="preserve">ater, nutrition, and exercise. </w:t>
      </w:r>
      <w:r w:rsidRPr="00DB4402">
        <w:rPr>
          <w:rFonts w:ascii="Times New Roman" w:hAnsi="Times New Roman" w:cs="Times New Roman"/>
          <w:szCs w:val="24"/>
        </w:rPr>
        <w:t>Manage stress.</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Time management: </w:t>
      </w:r>
      <w:r w:rsidRPr="00DB4402">
        <w:rPr>
          <w:rFonts w:ascii="Times New Roman" w:hAnsi="Times New Roman" w:cs="Times New Roman"/>
          <w:szCs w:val="24"/>
        </w:rPr>
        <w:t>Schedule 1 – 2 hours for stu</w:t>
      </w:r>
      <w:r>
        <w:rPr>
          <w:rFonts w:ascii="Times New Roman" w:hAnsi="Times New Roman" w:cs="Times New Roman"/>
          <w:szCs w:val="24"/>
        </w:rPr>
        <w:t xml:space="preserve">dying math each day. </w:t>
      </w:r>
      <w:r w:rsidRPr="00DB4402">
        <w:rPr>
          <w:rFonts w:ascii="Times New Roman" w:hAnsi="Times New Roman" w:cs="Times New Roman"/>
          <w:szCs w:val="24"/>
        </w:rPr>
        <w:t>Keep track of deadlines.</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Strong work ethic: </w:t>
      </w:r>
      <w:r w:rsidRPr="00DB4402">
        <w:rPr>
          <w:rFonts w:ascii="Times New Roman" w:hAnsi="Times New Roman" w:cs="Times New Roman"/>
          <w:szCs w:val="24"/>
        </w:rPr>
        <w:t>Learning math is a major commitment.</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Curiosity: </w:t>
      </w:r>
      <w:r w:rsidRPr="00DB4402">
        <w:rPr>
          <w:rFonts w:ascii="Times New Roman" w:hAnsi="Times New Roman" w:cs="Times New Roman"/>
          <w:szCs w:val="24"/>
        </w:rPr>
        <w:t>Even when the material seems boring, ask yourself why things work the way they do.</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Adaptability: </w:t>
      </w:r>
      <w:r w:rsidRPr="00DB4402">
        <w:rPr>
          <w:rFonts w:ascii="Times New Roman" w:hAnsi="Times New Roman" w:cs="Times New Roman"/>
          <w:szCs w:val="24"/>
        </w:rPr>
        <w:t>If you treat this course as a harder version of high school, you will fail.</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Using resources: </w:t>
      </w:r>
      <w:r w:rsidRPr="00DB4402">
        <w:rPr>
          <w:rFonts w:ascii="Times New Roman" w:hAnsi="Times New Roman" w:cs="Times New Roman"/>
          <w:szCs w:val="24"/>
        </w:rPr>
        <w:t>Asking questions and visiting the SSC is a sign that your education matters enough to you to take advantage of every available opportunity.</w:t>
      </w:r>
    </w:p>
    <w:p w:rsidR="0015128E" w:rsidRPr="00DB4402" w:rsidRDefault="0015128E" w:rsidP="0015128E">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Self-awareness: </w:t>
      </w:r>
      <w:r w:rsidRPr="00DB4402">
        <w:rPr>
          <w:rFonts w:ascii="Times New Roman" w:hAnsi="Times New Roman" w:cs="Times New Roman"/>
          <w:szCs w:val="24"/>
        </w:rPr>
        <w:t>Honestly assess which concepts you understan</w:t>
      </w:r>
      <w:r w:rsidR="002879F6">
        <w:rPr>
          <w:rFonts w:ascii="Times New Roman" w:hAnsi="Times New Roman" w:cs="Times New Roman"/>
          <w:szCs w:val="24"/>
        </w:rPr>
        <w:t xml:space="preserve">d and which require more work. </w:t>
      </w:r>
      <w:r w:rsidRPr="00DB4402">
        <w:rPr>
          <w:rFonts w:ascii="Times New Roman" w:hAnsi="Times New Roman" w:cs="Times New Roman"/>
          <w:szCs w:val="24"/>
        </w:rPr>
        <w:t>Keep track of what studying techniques work best for you.</w:t>
      </w:r>
    </w:p>
    <w:p w:rsidR="009A48E9" w:rsidRPr="00BA195F" w:rsidRDefault="0015128E" w:rsidP="00BA195F">
      <w:pPr>
        <w:pStyle w:val="ListParagraph"/>
        <w:numPr>
          <w:ilvl w:val="0"/>
          <w:numId w:val="4"/>
        </w:numPr>
        <w:rPr>
          <w:rFonts w:ascii="Times New Roman" w:hAnsi="Times New Roman" w:cs="Times New Roman"/>
          <w:szCs w:val="24"/>
        </w:rPr>
      </w:pPr>
      <w:r>
        <w:rPr>
          <w:rFonts w:ascii="Times New Roman" w:hAnsi="Times New Roman" w:cs="Times New Roman"/>
          <w:szCs w:val="24"/>
        </w:rPr>
        <w:t xml:space="preserve">High expectations: </w:t>
      </w:r>
      <w:r w:rsidRPr="00DB4402">
        <w:rPr>
          <w:rFonts w:ascii="Times New Roman" w:hAnsi="Times New Roman" w:cs="Times New Roman"/>
          <w:szCs w:val="24"/>
        </w:rPr>
        <w:t>Don’t settle f</w:t>
      </w:r>
      <w:r w:rsidR="00BA195F">
        <w:rPr>
          <w:rFonts w:ascii="Times New Roman" w:hAnsi="Times New Roman" w:cs="Times New Roman"/>
          <w:szCs w:val="24"/>
        </w:rPr>
        <w:t>or anything less than your best.</w:t>
      </w:r>
    </w:p>
    <w:p w:rsidR="0015128E" w:rsidRDefault="0015128E" w:rsidP="0015128E">
      <w:pPr>
        <w:widowControl/>
        <w:tabs>
          <w:tab w:val="left" w:pos="0"/>
          <w:tab w:val="left" w:pos="810"/>
        </w:tabs>
        <w:rPr>
          <w:rFonts w:ascii="Times New Roman" w:hAnsi="Times New Roman" w:cs="Times New Roman"/>
        </w:rPr>
      </w:pPr>
    </w:p>
    <w:p w:rsidR="009A48E9" w:rsidRPr="009A48E9" w:rsidRDefault="009A48E9" w:rsidP="009A48E9">
      <w:pPr>
        <w:widowControl/>
        <w:tabs>
          <w:tab w:val="center" w:pos="5184"/>
        </w:tabs>
        <w:jc w:val="center"/>
        <w:rPr>
          <w:rFonts w:ascii="Times New Roman" w:hAnsi="Times New Roman" w:cs="Times New Roman"/>
        </w:rPr>
      </w:pPr>
      <w:r w:rsidRPr="001F433A">
        <w:rPr>
          <w:rFonts w:ascii="Times New Roman" w:hAnsi="Times New Roman" w:cs="Times New Roman"/>
          <w:b/>
          <w:bCs/>
          <w:smallCaps/>
        </w:rPr>
        <w:t>Method of Evaluation</w:t>
      </w:r>
    </w:p>
    <w:p w:rsidR="009A48E9" w:rsidRPr="001F433A" w:rsidRDefault="009A48E9" w:rsidP="009A48E9">
      <w:pPr>
        <w:pStyle w:val="ListParagraph"/>
        <w:spacing w:before="100" w:beforeAutospacing="1" w:after="100" w:afterAutospacing="1" w:line="240" w:lineRule="auto"/>
        <w:ind w:left="0"/>
        <w:rPr>
          <w:rFonts w:ascii="Times New Roman" w:eastAsia="Times New Roman" w:hAnsi="Times New Roman" w:cs="Times New Roman"/>
          <w:b/>
          <w:sz w:val="24"/>
          <w:szCs w:val="24"/>
          <w:u w:val="single"/>
        </w:rPr>
      </w:pPr>
      <w:r w:rsidRPr="001F433A">
        <w:rPr>
          <w:rFonts w:ascii="Times New Roman" w:eastAsia="Times New Roman" w:hAnsi="Times New Roman" w:cs="Times New Roman"/>
          <w:sz w:val="24"/>
          <w:szCs w:val="24"/>
        </w:rPr>
        <w:t>1.</w:t>
      </w:r>
      <w:r w:rsidRPr="001F433A">
        <w:rPr>
          <w:rFonts w:ascii="Times New Roman" w:eastAsia="Times New Roman" w:hAnsi="Times New Roman" w:cs="Times New Roman"/>
          <w:sz w:val="24"/>
          <w:szCs w:val="24"/>
        </w:rPr>
        <w:tab/>
      </w:r>
      <w:r w:rsidRPr="001F433A">
        <w:rPr>
          <w:rFonts w:ascii="Times New Roman" w:eastAsia="Times New Roman" w:hAnsi="Times New Roman" w:cs="Times New Roman"/>
          <w:b/>
          <w:sz w:val="24"/>
          <w:szCs w:val="24"/>
        </w:rPr>
        <w:t>Tests</w:t>
      </w:r>
      <w:r w:rsidRPr="001F433A">
        <w:rPr>
          <w:rFonts w:ascii="Times New Roman" w:eastAsia="Times New Roman" w:hAnsi="Times New Roman" w:cs="Times New Roman"/>
          <w:sz w:val="24"/>
          <w:szCs w:val="24"/>
        </w:rPr>
        <w:t xml:space="preserve"> </w:t>
      </w:r>
      <w:r w:rsidRPr="001F433A">
        <w:rPr>
          <w:rFonts w:ascii="Times New Roman" w:eastAsia="Times New Roman" w:hAnsi="Times New Roman" w:cs="Times New Roman"/>
          <w:b/>
          <w:sz w:val="24"/>
          <w:szCs w:val="24"/>
        </w:rPr>
        <w:t>–</w:t>
      </w:r>
      <w:r w:rsidRPr="001F433A">
        <w:rPr>
          <w:rFonts w:ascii="Times New Roman" w:eastAsia="Times New Roman" w:hAnsi="Times New Roman" w:cs="Times New Roman"/>
          <w:sz w:val="24"/>
          <w:szCs w:val="24"/>
        </w:rPr>
        <w:t xml:space="preserve"> </w:t>
      </w:r>
      <w:r w:rsidR="00A7129A">
        <w:rPr>
          <w:rFonts w:ascii="Times New Roman" w:eastAsia="Times New Roman" w:hAnsi="Times New Roman" w:cs="Times New Roman"/>
          <w:sz w:val="24"/>
          <w:szCs w:val="24"/>
        </w:rPr>
        <w:t>6</w:t>
      </w:r>
      <w:r w:rsidR="00123A12">
        <w:rPr>
          <w:rFonts w:ascii="Times New Roman" w:eastAsia="Times New Roman" w:hAnsi="Times New Roman" w:cs="Times New Roman"/>
          <w:sz w:val="24"/>
          <w:szCs w:val="24"/>
        </w:rPr>
        <w:t xml:space="preserve">0%. </w:t>
      </w:r>
      <w:r w:rsidR="00395754">
        <w:rPr>
          <w:rFonts w:ascii="Times New Roman" w:eastAsia="Times New Roman" w:hAnsi="Times New Roman" w:cs="Times New Roman"/>
          <w:sz w:val="24"/>
          <w:szCs w:val="24"/>
        </w:rPr>
        <w:t xml:space="preserve">There will be four </w:t>
      </w:r>
      <w:r w:rsidR="003C2252">
        <w:rPr>
          <w:rFonts w:ascii="Times New Roman" w:eastAsia="Times New Roman" w:hAnsi="Times New Roman" w:cs="Times New Roman"/>
          <w:sz w:val="24"/>
          <w:szCs w:val="24"/>
        </w:rPr>
        <w:t xml:space="preserve">unit </w:t>
      </w:r>
      <w:r w:rsidR="00395754">
        <w:rPr>
          <w:rFonts w:ascii="Times New Roman" w:eastAsia="Times New Roman" w:hAnsi="Times New Roman" w:cs="Times New Roman"/>
          <w:sz w:val="24"/>
          <w:szCs w:val="24"/>
        </w:rPr>
        <w:t xml:space="preserve">tests. </w:t>
      </w:r>
      <w:r w:rsidRPr="007927F7">
        <w:rPr>
          <w:rFonts w:ascii="Times New Roman" w:eastAsia="Times New Roman" w:hAnsi="Times New Roman" w:cs="Times New Roman"/>
          <w:sz w:val="24"/>
          <w:szCs w:val="24"/>
          <w:u w:val="single"/>
        </w:rPr>
        <w:t xml:space="preserve">Make-ups will be </w:t>
      </w:r>
      <w:r w:rsidR="00D36A07" w:rsidRPr="007927F7">
        <w:rPr>
          <w:rFonts w:ascii="Times New Roman" w:eastAsia="Times New Roman" w:hAnsi="Times New Roman" w:cs="Times New Roman"/>
          <w:sz w:val="24"/>
          <w:szCs w:val="24"/>
          <w:u w:val="single"/>
        </w:rPr>
        <w:t>given only when your instructor</w:t>
      </w:r>
      <w:r w:rsidR="009A702C" w:rsidRPr="007927F7">
        <w:rPr>
          <w:rFonts w:ascii="Times New Roman" w:eastAsia="Times New Roman" w:hAnsi="Times New Roman" w:cs="Times New Roman"/>
          <w:sz w:val="24"/>
          <w:szCs w:val="24"/>
        </w:rPr>
        <w:tab/>
      </w:r>
      <w:r w:rsidRPr="007927F7">
        <w:rPr>
          <w:rFonts w:ascii="Times New Roman" w:eastAsia="Times New Roman" w:hAnsi="Times New Roman" w:cs="Times New Roman"/>
          <w:sz w:val="24"/>
          <w:szCs w:val="24"/>
          <w:u w:val="single"/>
        </w:rPr>
        <w:t xml:space="preserve">excuses your absence. If you miss one test, this grade may be filled with your Final Exam </w:t>
      </w:r>
      <w:r w:rsidR="00276B58" w:rsidRPr="007927F7">
        <w:rPr>
          <w:rFonts w:ascii="Times New Roman" w:eastAsia="Times New Roman" w:hAnsi="Times New Roman" w:cs="Times New Roman"/>
          <w:sz w:val="24"/>
          <w:szCs w:val="24"/>
          <w:u w:val="single"/>
        </w:rPr>
        <w:t>score</w:t>
      </w:r>
      <w:r w:rsidRPr="001F433A">
        <w:rPr>
          <w:rFonts w:ascii="Times New Roman" w:eastAsia="Times New Roman" w:hAnsi="Times New Roman" w:cs="Times New Roman"/>
          <w:b/>
          <w:sz w:val="24"/>
          <w:szCs w:val="24"/>
          <w:u w:val="single"/>
        </w:rPr>
        <w:t>.</w:t>
      </w:r>
    </w:p>
    <w:p w:rsidR="009A48E9" w:rsidRPr="001F433A" w:rsidRDefault="009A48E9" w:rsidP="009A48E9">
      <w:pPr>
        <w:pStyle w:val="ListParagraph"/>
        <w:spacing w:before="100" w:beforeAutospacing="1" w:after="100" w:afterAutospacing="1" w:line="240" w:lineRule="auto"/>
        <w:ind w:left="0"/>
        <w:rPr>
          <w:rFonts w:ascii="Times New Roman" w:eastAsia="Times New Roman" w:hAnsi="Times New Roman" w:cs="Times New Roman"/>
          <w:b/>
          <w:sz w:val="24"/>
          <w:szCs w:val="24"/>
          <w:u w:val="single"/>
        </w:rPr>
      </w:pPr>
    </w:p>
    <w:p w:rsidR="009A48E9" w:rsidRPr="001F433A" w:rsidRDefault="00D36A07" w:rsidP="00683D18">
      <w:pPr>
        <w:pStyle w:val="ListParagraph"/>
        <w:spacing w:before="100" w:beforeAutospacing="1" w:after="100" w:afterAutospacing="1" w:line="240" w:lineRule="auto"/>
        <w:rPr>
          <w:rFonts w:ascii="Times New Roman" w:eastAsia="Times New Roman" w:hAnsi="Times New Roman" w:cs="Times New Roman"/>
          <w:sz w:val="24"/>
          <w:szCs w:val="24"/>
        </w:rPr>
      </w:pPr>
      <w:r w:rsidRPr="00D36A07">
        <w:rPr>
          <w:rFonts w:ascii="Times New Roman" w:eastAsia="Times New Roman" w:hAnsi="Times New Roman" w:cs="Times New Roman"/>
          <w:b/>
          <w:sz w:val="24"/>
          <w:szCs w:val="24"/>
        </w:rPr>
        <w:t>Comprehensive</w:t>
      </w:r>
      <w:r>
        <w:rPr>
          <w:rFonts w:ascii="Times New Roman" w:eastAsia="Times New Roman" w:hAnsi="Times New Roman" w:cs="Times New Roman"/>
          <w:sz w:val="24"/>
          <w:szCs w:val="24"/>
        </w:rPr>
        <w:t xml:space="preserve"> </w:t>
      </w:r>
      <w:r w:rsidR="009A48E9" w:rsidRPr="001F433A">
        <w:rPr>
          <w:rFonts w:ascii="Times New Roman" w:eastAsia="Times New Roman" w:hAnsi="Times New Roman" w:cs="Times New Roman"/>
          <w:b/>
          <w:sz w:val="24"/>
          <w:szCs w:val="24"/>
        </w:rPr>
        <w:t>Final Exam</w:t>
      </w:r>
      <w:r>
        <w:rPr>
          <w:rFonts w:ascii="Times New Roman" w:eastAsia="Times New Roman" w:hAnsi="Times New Roman" w:cs="Times New Roman"/>
          <w:sz w:val="24"/>
          <w:szCs w:val="24"/>
        </w:rPr>
        <w:t xml:space="preserve"> –</w:t>
      </w:r>
      <w:r w:rsidR="00276B58">
        <w:rPr>
          <w:rFonts w:ascii="Times New Roman" w:eastAsia="Times New Roman" w:hAnsi="Times New Roman" w:cs="Times New Roman"/>
          <w:sz w:val="24"/>
          <w:szCs w:val="24"/>
        </w:rPr>
        <w:t xml:space="preserve"> </w:t>
      </w:r>
      <w:r w:rsidR="009A48E9" w:rsidRPr="001F433A">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w:t>
      </w:r>
      <w:r w:rsidR="009A48E9">
        <w:rPr>
          <w:rFonts w:ascii="Times New Roman" w:eastAsia="Times New Roman" w:hAnsi="Times New Roman" w:cs="Times New Roman"/>
          <w:sz w:val="24"/>
          <w:szCs w:val="24"/>
        </w:rPr>
        <w:t xml:space="preserve">comprehensive exam </w:t>
      </w:r>
      <w:r w:rsidR="00B35A92">
        <w:rPr>
          <w:rFonts w:ascii="Times New Roman" w:eastAsia="Times New Roman" w:hAnsi="Times New Roman" w:cs="Times New Roman"/>
          <w:sz w:val="24"/>
          <w:szCs w:val="24"/>
        </w:rPr>
        <w:t>involves</w:t>
      </w:r>
      <w:r w:rsidR="009A48E9">
        <w:rPr>
          <w:rFonts w:ascii="Times New Roman" w:eastAsia="Times New Roman" w:hAnsi="Times New Roman" w:cs="Times New Roman"/>
          <w:sz w:val="24"/>
          <w:szCs w:val="24"/>
        </w:rPr>
        <w:t xml:space="preserve"> multiple format</w:t>
      </w:r>
      <w:r w:rsidR="00B35A92">
        <w:rPr>
          <w:rFonts w:ascii="Times New Roman" w:eastAsia="Times New Roman" w:hAnsi="Times New Roman" w:cs="Times New Roman"/>
          <w:sz w:val="24"/>
          <w:szCs w:val="24"/>
        </w:rPr>
        <w:t>s (Multiple choice, Fill in the blank, True False, Show your work, etc.)</w:t>
      </w:r>
      <w:r w:rsidR="009A48E9">
        <w:rPr>
          <w:rFonts w:ascii="Times New Roman" w:eastAsia="Times New Roman" w:hAnsi="Times New Roman" w:cs="Times New Roman"/>
          <w:sz w:val="24"/>
          <w:szCs w:val="24"/>
        </w:rPr>
        <w:t xml:space="preserve"> </w:t>
      </w:r>
      <w:r w:rsidR="009A48E9" w:rsidRPr="001F433A">
        <w:rPr>
          <w:rFonts w:ascii="Times New Roman" w:eastAsia="Times New Roman" w:hAnsi="Times New Roman" w:cs="Times New Roman"/>
          <w:sz w:val="24"/>
          <w:szCs w:val="24"/>
        </w:rPr>
        <w:t xml:space="preserve">and </w:t>
      </w:r>
      <w:r w:rsidR="00276B58">
        <w:rPr>
          <w:rFonts w:ascii="Times New Roman" w:eastAsia="Times New Roman" w:hAnsi="Times New Roman" w:cs="Times New Roman"/>
          <w:sz w:val="24"/>
          <w:szCs w:val="24"/>
        </w:rPr>
        <w:t>may</w:t>
      </w:r>
      <w:r w:rsidR="009A48E9" w:rsidRPr="001F433A">
        <w:rPr>
          <w:rFonts w:ascii="Times New Roman" w:eastAsia="Times New Roman" w:hAnsi="Times New Roman" w:cs="Times New Roman"/>
          <w:sz w:val="24"/>
          <w:szCs w:val="24"/>
        </w:rPr>
        <w:t xml:space="preserve"> also replace the lowest unit test.</w:t>
      </w:r>
    </w:p>
    <w:p w:rsidR="00A7129A" w:rsidRDefault="009A48E9" w:rsidP="00A7129A">
      <w:pPr>
        <w:pStyle w:val="ListParagraph"/>
        <w:spacing w:before="100" w:beforeAutospacing="1" w:after="100" w:afterAutospacing="1" w:line="240" w:lineRule="auto"/>
        <w:rPr>
          <w:rFonts w:ascii="Times New Roman" w:eastAsia="Times New Roman" w:hAnsi="Times New Roman" w:cs="Times New Roman"/>
          <w:b/>
          <w:sz w:val="24"/>
          <w:szCs w:val="24"/>
        </w:rPr>
      </w:pPr>
      <w:r w:rsidRPr="001F433A">
        <w:rPr>
          <w:rFonts w:ascii="Times New Roman" w:eastAsia="Times New Roman" w:hAnsi="Times New Roman" w:cs="Times New Roman"/>
          <w:b/>
          <w:sz w:val="24"/>
          <w:szCs w:val="24"/>
        </w:rPr>
        <w:tab/>
      </w:r>
    </w:p>
    <w:p w:rsidR="00A7129A" w:rsidRPr="007927F7" w:rsidRDefault="009A48E9" w:rsidP="00A7129A">
      <w:pPr>
        <w:pStyle w:val="ListParagraph"/>
        <w:spacing w:before="100" w:beforeAutospacing="1" w:after="100" w:afterAutospacing="1" w:line="240" w:lineRule="auto"/>
        <w:rPr>
          <w:rFonts w:ascii="Times New Roman" w:eastAsia="Times New Roman" w:hAnsi="Times New Roman" w:cs="Times New Roman"/>
          <w:sz w:val="24"/>
          <w:szCs w:val="24"/>
          <w:u w:val="single"/>
        </w:rPr>
      </w:pPr>
      <w:r w:rsidRPr="007927F7">
        <w:rPr>
          <w:rFonts w:ascii="Times New Roman" w:eastAsia="Times New Roman" w:hAnsi="Times New Roman" w:cs="Times New Roman"/>
          <w:sz w:val="24"/>
          <w:szCs w:val="24"/>
        </w:rPr>
        <w:t xml:space="preserve">Extra time will not be given to complete tests, unless documentation is on file with the </w:t>
      </w:r>
      <w:r w:rsidR="00A7129A" w:rsidRPr="007927F7">
        <w:rPr>
          <w:rFonts w:ascii="Times New Roman" w:eastAsia="Times New Roman" w:hAnsi="Times New Roman" w:cs="Times New Roman"/>
          <w:sz w:val="24"/>
          <w:szCs w:val="24"/>
        </w:rPr>
        <w:t xml:space="preserve">college </w:t>
      </w:r>
      <w:r w:rsidRPr="007927F7">
        <w:rPr>
          <w:rFonts w:ascii="Times New Roman" w:eastAsia="Times New Roman" w:hAnsi="Times New Roman" w:cs="Times New Roman"/>
          <w:sz w:val="24"/>
          <w:szCs w:val="24"/>
        </w:rPr>
        <w:t>specifying this requirement.</w:t>
      </w:r>
      <w:r w:rsidR="00A7129A" w:rsidRPr="007927F7">
        <w:rPr>
          <w:rFonts w:ascii="Times New Roman" w:eastAsia="Times New Roman" w:hAnsi="Times New Roman" w:cs="Times New Roman"/>
          <w:sz w:val="24"/>
          <w:szCs w:val="24"/>
          <w:u w:val="single"/>
        </w:rPr>
        <w:br/>
      </w:r>
    </w:p>
    <w:p w:rsidR="000E2891" w:rsidRDefault="00276B58" w:rsidP="00A7129A">
      <w:pPr>
        <w:pStyle w:val="ListParagraph"/>
        <w:spacing w:before="100" w:beforeAutospacing="1" w:after="100" w:afterAutospacing="1"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A48E9" w:rsidRPr="001F433A">
        <w:rPr>
          <w:rFonts w:ascii="Times New Roman" w:eastAsia="Times New Roman" w:hAnsi="Times New Roman" w:cs="Times New Roman"/>
          <w:sz w:val="24"/>
          <w:szCs w:val="24"/>
        </w:rPr>
        <w:t>.</w:t>
      </w:r>
      <w:r w:rsidR="009A48E9" w:rsidRPr="001F433A">
        <w:rPr>
          <w:rFonts w:ascii="Times New Roman" w:eastAsia="Times New Roman" w:hAnsi="Times New Roman" w:cs="Times New Roman"/>
          <w:b/>
          <w:sz w:val="24"/>
          <w:szCs w:val="24"/>
        </w:rPr>
        <w:tab/>
      </w:r>
      <w:r w:rsidR="00A7129A">
        <w:rPr>
          <w:rFonts w:ascii="Times New Roman" w:eastAsia="Times New Roman" w:hAnsi="Times New Roman" w:cs="Times New Roman"/>
          <w:b/>
          <w:sz w:val="24"/>
          <w:szCs w:val="24"/>
        </w:rPr>
        <w:t>Daily Work (Classwork/Homework/Projects)</w:t>
      </w:r>
      <w:r w:rsidR="00A7129A" w:rsidRPr="001F433A">
        <w:rPr>
          <w:rFonts w:ascii="Times New Roman" w:eastAsia="Times New Roman" w:hAnsi="Times New Roman" w:cs="Times New Roman"/>
          <w:b/>
          <w:sz w:val="24"/>
          <w:szCs w:val="24"/>
        </w:rPr>
        <w:t xml:space="preserve"> –</w:t>
      </w:r>
      <w:r w:rsidR="00A7129A" w:rsidRPr="001F433A">
        <w:rPr>
          <w:rFonts w:ascii="Times New Roman" w:eastAsia="Times New Roman" w:hAnsi="Times New Roman" w:cs="Times New Roman"/>
          <w:sz w:val="24"/>
          <w:szCs w:val="24"/>
        </w:rPr>
        <w:t xml:space="preserve"> 20%. </w:t>
      </w:r>
      <w:r w:rsidR="00A7129A" w:rsidRPr="001F433A">
        <w:rPr>
          <w:rFonts w:ascii="Times New Roman" w:hAnsi="Times New Roman" w:cs="Times New Roman"/>
          <w:color w:val="000000"/>
          <w:sz w:val="24"/>
          <w:szCs w:val="24"/>
        </w:rPr>
        <w:t>All daily assignments are due during class</w:t>
      </w:r>
      <w:r w:rsidR="00A7129A">
        <w:rPr>
          <w:rFonts w:ascii="Times New Roman" w:hAnsi="Times New Roman" w:cs="Times New Roman"/>
          <w:color w:val="000000"/>
          <w:sz w:val="24"/>
          <w:szCs w:val="24"/>
        </w:rPr>
        <w:t xml:space="preserve"> with a 20% </w:t>
      </w:r>
      <w:r w:rsidR="00A7129A" w:rsidRPr="001F433A">
        <w:rPr>
          <w:rFonts w:ascii="Times New Roman" w:hAnsi="Times New Roman" w:cs="Times New Roman"/>
          <w:color w:val="000000"/>
          <w:sz w:val="24"/>
          <w:szCs w:val="24"/>
        </w:rPr>
        <w:t>penalty for assignments coming in late on the same day and a 0 for all missed deadlines.</w:t>
      </w:r>
    </w:p>
    <w:p w:rsidR="000E2891" w:rsidRDefault="000E2891" w:rsidP="009A48E9">
      <w:pPr>
        <w:pStyle w:val="ListParagraph"/>
        <w:spacing w:before="100" w:beforeAutospacing="1" w:after="100" w:afterAutospacing="1" w:line="240" w:lineRule="auto"/>
        <w:ind w:left="0"/>
        <w:rPr>
          <w:rFonts w:ascii="Times New Roman" w:eastAsia="Times New Roman" w:hAnsi="Times New Roman" w:cs="Times New Roman"/>
          <w:sz w:val="24"/>
          <w:szCs w:val="24"/>
        </w:rPr>
      </w:pPr>
    </w:p>
    <w:p w:rsidR="00C521CE" w:rsidRDefault="000E2891" w:rsidP="009A48E9">
      <w:pPr>
        <w:pStyle w:val="ListParagraph"/>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E152C">
        <w:rPr>
          <w:rFonts w:ascii="Times New Roman" w:eastAsia="Times New Roman" w:hAnsi="Times New Roman" w:cs="Times New Roman"/>
          <w:b/>
          <w:sz w:val="24"/>
          <w:szCs w:val="24"/>
        </w:rPr>
        <w:t xml:space="preserve">Quizzes </w:t>
      </w:r>
      <w:r w:rsidR="009A48E9" w:rsidRPr="001F433A">
        <w:rPr>
          <w:rFonts w:ascii="Times New Roman" w:eastAsia="Times New Roman" w:hAnsi="Times New Roman" w:cs="Times New Roman"/>
          <w:b/>
          <w:sz w:val="24"/>
          <w:szCs w:val="24"/>
        </w:rPr>
        <w:t>–</w:t>
      </w:r>
      <w:r w:rsidR="009A48E9" w:rsidRPr="001F433A">
        <w:rPr>
          <w:rFonts w:ascii="Times New Roman" w:eastAsia="Times New Roman" w:hAnsi="Times New Roman" w:cs="Times New Roman"/>
          <w:sz w:val="24"/>
          <w:szCs w:val="24"/>
        </w:rPr>
        <w:t xml:space="preserve"> 20%. </w:t>
      </w:r>
      <w:r w:rsidR="001E152C">
        <w:rPr>
          <w:rFonts w:ascii="Times New Roman" w:hAnsi="Times New Roman" w:cs="Times New Roman"/>
          <w:color w:val="000000"/>
          <w:sz w:val="24"/>
          <w:szCs w:val="24"/>
        </w:rPr>
        <w:t>These may or may not be announced</w:t>
      </w:r>
      <w:r w:rsidR="009A48E9" w:rsidRPr="001F433A">
        <w:rPr>
          <w:rFonts w:ascii="Times New Roman" w:hAnsi="Times New Roman" w:cs="Times New Roman"/>
          <w:color w:val="000000"/>
          <w:sz w:val="24"/>
          <w:szCs w:val="24"/>
        </w:rPr>
        <w:t>.</w:t>
      </w:r>
      <w:r w:rsidR="007927F7">
        <w:rPr>
          <w:rFonts w:ascii="Times New Roman" w:hAnsi="Times New Roman" w:cs="Times New Roman"/>
          <w:color w:val="000000"/>
          <w:sz w:val="24"/>
          <w:szCs w:val="24"/>
        </w:rPr>
        <w:t xml:space="preserve"> </w:t>
      </w:r>
      <w:r w:rsidR="007927F7" w:rsidRPr="007927F7">
        <w:rPr>
          <w:rFonts w:ascii="Times New Roman" w:eastAsia="Times New Roman" w:hAnsi="Times New Roman" w:cs="Times New Roman"/>
          <w:sz w:val="24"/>
          <w:szCs w:val="24"/>
        </w:rPr>
        <w:t>Make-ups will be given only when your instructor</w:t>
      </w:r>
      <w:r w:rsidR="007927F7" w:rsidRPr="007927F7">
        <w:rPr>
          <w:rFonts w:ascii="Times New Roman" w:eastAsia="Times New Roman" w:hAnsi="Times New Roman" w:cs="Times New Roman"/>
          <w:sz w:val="24"/>
          <w:szCs w:val="24"/>
        </w:rPr>
        <w:tab/>
        <w:t>excuses your absence.</w:t>
      </w:r>
    </w:p>
    <w:p w:rsidR="00D82264" w:rsidRPr="001F433A" w:rsidRDefault="00D82264" w:rsidP="00D82264">
      <w:pPr>
        <w:widowControl/>
        <w:tabs>
          <w:tab w:val="center" w:pos="5184"/>
          <w:tab w:val="left" w:pos="5580"/>
        </w:tabs>
        <w:jc w:val="center"/>
        <w:rPr>
          <w:rFonts w:ascii="Times New Roman" w:hAnsi="Times New Roman" w:cs="Times New Roman"/>
        </w:rPr>
      </w:pPr>
      <w:r w:rsidRPr="001F433A">
        <w:rPr>
          <w:rFonts w:ascii="Times New Roman" w:hAnsi="Times New Roman" w:cs="Times New Roman"/>
          <w:b/>
          <w:bCs/>
          <w:smallCaps/>
        </w:rPr>
        <w:t xml:space="preserve">Office </w:t>
      </w:r>
      <w:r>
        <w:rPr>
          <w:rFonts w:ascii="Times New Roman" w:hAnsi="Times New Roman" w:cs="Times New Roman"/>
          <w:b/>
          <w:bCs/>
          <w:smallCaps/>
        </w:rPr>
        <w:t xml:space="preserve">Hour </w:t>
      </w:r>
      <w:r w:rsidRPr="001F433A">
        <w:rPr>
          <w:rFonts w:ascii="Times New Roman" w:hAnsi="Times New Roman" w:cs="Times New Roman"/>
          <w:b/>
          <w:bCs/>
          <w:smallCaps/>
        </w:rPr>
        <w:t>Procedures</w:t>
      </w:r>
    </w:p>
    <w:p w:rsidR="00D82264" w:rsidRPr="001F433A" w:rsidRDefault="00D82264" w:rsidP="00D82264">
      <w:pPr>
        <w:widowControl/>
        <w:tabs>
          <w:tab w:val="left" w:pos="360"/>
          <w:tab w:val="left" w:pos="810"/>
          <w:tab w:val="left" w:pos="2340"/>
          <w:tab w:val="right" w:pos="3150"/>
          <w:tab w:val="left" w:pos="4050"/>
          <w:tab w:val="left" w:pos="5580"/>
        </w:tabs>
        <w:rPr>
          <w:rFonts w:ascii="Times New Roman" w:hAnsi="Times New Roman" w:cs="Times New Roman"/>
        </w:rPr>
      </w:pPr>
    </w:p>
    <w:p w:rsidR="00D82264" w:rsidRPr="001F433A" w:rsidRDefault="00D82264" w:rsidP="00D82264">
      <w:pPr>
        <w:widowControl/>
        <w:tabs>
          <w:tab w:val="left" w:pos="360"/>
          <w:tab w:val="left" w:pos="810"/>
          <w:tab w:val="left" w:pos="2340"/>
          <w:tab w:val="right" w:pos="3150"/>
          <w:tab w:val="left" w:pos="4050"/>
          <w:tab w:val="left" w:pos="5580"/>
        </w:tabs>
        <w:rPr>
          <w:rFonts w:ascii="Times New Roman" w:hAnsi="Times New Roman" w:cs="Times New Roman"/>
        </w:rPr>
      </w:pPr>
      <w:r w:rsidRPr="001F433A">
        <w:rPr>
          <w:rFonts w:ascii="Times New Roman" w:hAnsi="Times New Roman" w:cs="Times New Roman"/>
        </w:rPr>
        <w:t>When you come to my office for help, please be prepared by doing the following.</w:t>
      </w:r>
    </w:p>
    <w:p w:rsidR="00D82264" w:rsidRPr="001F433A" w:rsidRDefault="00D82264" w:rsidP="00D82264">
      <w:pPr>
        <w:widowControl/>
        <w:tabs>
          <w:tab w:val="left" w:pos="360"/>
          <w:tab w:val="left" w:pos="810"/>
          <w:tab w:val="left" w:pos="2340"/>
          <w:tab w:val="right" w:pos="3150"/>
          <w:tab w:val="left" w:pos="4050"/>
          <w:tab w:val="left" w:pos="5580"/>
        </w:tabs>
        <w:ind w:left="810" w:hanging="450"/>
        <w:rPr>
          <w:rFonts w:ascii="Times New Roman" w:hAnsi="Times New Roman" w:cs="Times New Roman"/>
        </w:rPr>
      </w:pPr>
      <w:r w:rsidRPr="001F433A">
        <w:rPr>
          <w:rFonts w:ascii="Times New Roman" w:hAnsi="Times New Roman" w:cs="Times New Roman"/>
        </w:rPr>
        <w:t>1.</w:t>
      </w:r>
      <w:r w:rsidRPr="001F433A">
        <w:rPr>
          <w:rFonts w:ascii="Times New Roman" w:hAnsi="Times New Roman" w:cs="Times New Roman"/>
        </w:rPr>
        <w:tab/>
        <w:t>Bring your textbook, your calculator, and your class notes.</w:t>
      </w:r>
    </w:p>
    <w:p w:rsidR="00D82264" w:rsidRPr="001F433A" w:rsidRDefault="00D82264" w:rsidP="00D82264">
      <w:pPr>
        <w:widowControl/>
        <w:tabs>
          <w:tab w:val="left" w:pos="360"/>
          <w:tab w:val="left" w:pos="810"/>
          <w:tab w:val="left" w:pos="2340"/>
          <w:tab w:val="right" w:pos="3150"/>
          <w:tab w:val="left" w:pos="4050"/>
          <w:tab w:val="left" w:pos="5580"/>
        </w:tabs>
        <w:ind w:left="810" w:hanging="450"/>
        <w:rPr>
          <w:rFonts w:ascii="Times New Roman" w:hAnsi="Times New Roman" w:cs="Times New Roman"/>
        </w:rPr>
      </w:pPr>
      <w:r w:rsidRPr="001F433A">
        <w:rPr>
          <w:rFonts w:ascii="Times New Roman" w:hAnsi="Times New Roman" w:cs="Times New Roman"/>
        </w:rPr>
        <w:t>2.</w:t>
      </w:r>
      <w:r w:rsidRPr="001F433A">
        <w:rPr>
          <w:rFonts w:ascii="Times New Roman" w:hAnsi="Times New Roman" w:cs="Times New Roman"/>
        </w:rPr>
        <w:tab/>
        <w:t>Make sure you have read the section in the text, read the class notes, and studied the examples.</w:t>
      </w:r>
    </w:p>
    <w:p w:rsidR="00D82264" w:rsidRPr="001F433A" w:rsidRDefault="00D82264" w:rsidP="00D82264">
      <w:pPr>
        <w:widowControl/>
        <w:tabs>
          <w:tab w:val="left" w:pos="360"/>
          <w:tab w:val="left" w:pos="810"/>
          <w:tab w:val="left" w:pos="2340"/>
          <w:tab w:val="right" w:pos="3150"/>
          <w:tab w:val="left" w:pos="4050"/>
          <w:tab w:val="left" w:pos="5580"/>
        </w:tabs>
        <w:ind w:left="810" w:hanging="450"/>
        <w:rPr>
          <w:rFonts w:ascii="Times New Roman" w:hAnsi="Times New Roman" w:cs="Times New Roman"/>
        </w:rPr>
      </w:pPr>
      <w:r w:rsidRPr="001F433A">
        <w:rPr>
          <w:rFonts w:ascii="Times New Roman" w:hAnsi="Times New Roman" w:cs="Times New Roman"/>
        </w:rPr>
        <w:t>3.</w:t>
      </w:r>
      <w:r w:rsidRPr="001F433A">
        <w:rPr>
          <w:rFonts w:ascii="Times New Roman" w:hAnsi="Times New Roman" w:cs="Times New Roman"/>
        </w:rPr>
        <w:tab/>
        <w:t>Be prepared to show me at least two odd-numbered problems from the section that you have worked.</w:t>
      </w:r>
    </w:p>
    <w:p w:rsidR="00D82264" w:rsidRPr="001F433A" w:rsidRDefault="00D82264" w:rsidP="00D82264">
      <w:pPr>
        <w:widowControl/>
        <w:tabs>
          <w:tab w:val="left" w:pos="360"/>
          <w:tab w:val="left" w:pos="810"/>
          <w:tab w:val="left" w:pos="2340"/>
          <w:tab w:val="right" w:pos="3150"/>
          <w:tab w:val="left" w:pos="4050"/>
          <w:tab w:val="left" w:pos="5580"/>
        </w:tabs>
        <w:ind w:left="810" w:hanging="450"/>
        <w:rPr>
          <w:rFonts w:ascii="Times New Roman" w:hAnsi="Times New Roman" w:cs="Times New Roman"/>
        </w:rPr>
      </w:pPr>
      <w:r w:rsidRPr="001F433A">
        <w:rPr>
          <w:rFonts w:ascii="Times New Roman" w:hAnsi="Times New Roman" w:cs="Times New Roman"/>
        </w:rPr>
        <w:t>4.</w:t>
      </w:r>
      <w:r w:rsidRPr="001F433A">
        <w:rPr>
          <w:rFonts w:ascii="Times New Roman" w:hAnsi="Times New Roman" w:cs="Times New Roman"/>
        </w:rPr>
        <w:tab/>
        <w:t>Bring your incomplete or incorrect solution to each problem about which you have a question.</w:t>
      </w:r>
    </w:p>
    <w:p w:rsidR="00D82264" w:rsidRDefault="00D82264" w:rsidP="00D82264">
      <w:pPr>
        <w:widowControl/>
        <w:tabs>
          <w:tab w:val="left" w:pos="360"/>
          <w:tab w:val="left" w:pos="810"/>
          <w:tab w:val="left" w:pos="2340"/>
          <w:tab w:val="right" w:pos="3150"/>
          <w:tab w:val="left" w:pos="4050"/>
          <w:tab w:val="left" w:pos="5580"/>
        </w:tabs>
        <w:ind w:left="1530" w:hanging="1530"/>
        <w:rPr>
          <w:rFonts w:ascii="Times New Roman" w:hAnsi="Times New Roman" w:cs="Times New Roman"/>
          <w:b/>
          <w:bCs/>
          <w:u w:val="single"/>
        </w:rPr>
      </w:pPr>
      <w:r>
        <w:rPr>
          <w:rFonts w:ascii="Times New Roman" w:hAnsi="Times New Roman" w:cs="Times New Roman"/>
        </w:rPr>
        <w:tab/>
      </w:r>
      <w:r w:rsidRPr="001F433A">
        <w:rPr>
          <w:rFonts w:ascii="Times New Roman" w:hAnsi="Times New Roman" w:cs="Times New Roman"/>
        </w:rPr>
        <w:t>5.</w:t>
      </w:r>
      <w:r w:rsidRPr="001F433A">
        <w:rPr>
          <w:rFonts w:ascii="Times New Roman" w:hAnsi="Times New Roman" w:cs="Times New Roman"/>
        </w:rPr>
        <w:tab/>
        <w:t>Ask</w:t>
      </w:r>
      <w:r w:rsidR="00395754">
        <w:rPr>
          <w:rFonts w:ascii="Times New Roman" w:hAnsi="Times New Roman" w:cs="Times New Roman"/>
        </w:rPr>
        <w:t xml:space="preserve"> for help as early as possible.</w:t>
      </w:r>
      <w:r w:rsidRPr="001F433A">
        <w:rPr>
          <w:rFonts w:ascii="Times New Roman" w:hAnsi="Times New Roman" w:cs="Times New Roman"/>
        </w:rPr>
        <w:t xml:space="preserve"> </w:t>
      </w:r>
      <w:r w:rsidRPr="001F433A">
        <w:rPr>
          <w:rFonts w:ascii="Times New Roman" w:hAnsi="Times New Roman" w:cs="Times New Roman"/>
          <w:b/>
          <w:bCs/>
          <w:u w:val="single"/>
        </w:rPr>
        <w:t>Don’t wait until the day of a tes</w:t>
      </w:r>
      <w:r w:rsidR="002777A0">
        <w:rPr>
          <w:rFonts w:ascii="Times New Roman" w:hAnsi="Times New Roman" w:cs="Times New Roman"/>
          <w:b/>
          <w:bCs/>
          <w:u w:val="single"/>
        </w:rPr>
        <w:t>t</w:t>
      </w:r>
      <w:r w:rsidR="009A702C">
        <w:rPr>
          <w:rFonts w:ascii="Times New Roman" w:hAnsi="Times New Roman" w:cs="Times New Roman"/>
          <w:b/>
          <w:bCs/>
          <w:u w:val="single"/>
        </w:rPr>
        <w:t>.</w:t>
      </w:r>
    </w:p>
    <w:p w:rsidR="009A702C" w:rsidRPr="001F433A" w:rsidRDefault="009A702C" w:rsidP="00D82264">
      <w:pPr>
        <w:widowControl/>
        <w:tabs>
          <w:tab w:val="left" w:pos="360"/>
          <w:tab w:val="left" w:pos="810"/>
          <w:tab w:val="left" w:pos="2340"/>
          <w:tab w:val="right" w:pos="3150"/>
          <w:tab w:val="left" w:pos="4050"/>
          <w:tab w:val="left" w:pos="5580"/>
        </w:tabs>
        <w:ind w:left="1530" w:hanging="1530"/>
        <w:rPr>
          <w:rFonts w:ascii="Times New Roman" w:hAnsi="Times New Roman" w:cs="Times New Roman"/>
        </w:rPr>
        <w:sectPr w:rsidR="009A702C" w:rsidRPr="001F433A" w:rsidSect="009A702C">
          <w:pgSz w:w="12240" w:h="15840"/>
          <w:pgMar w:top="720" w:right="720" w:bottom="720" w:left="720" w:header="936" w:footer="900" w:gutter="0"/>
          <w:pgNumType w:start="1"/>
          <w:cols w:space="720"/>
          <w:noEndnote/>
          <w:docGrid w:linePitch="326"/>
        </w:sectPr>
      </w:pPr>
    </w:p>
    <w:p w:rsidR="009A702C" w:rsidRPr="001F433A" w:rsidRDefault="009A702C" w:rsidP="009A702C">
      <w:pPr>
        <w:widowControl/>
        <w:tabs>
          <w:tab w:val="center" w:pos="5184"/>
          <w:tab w:val="left" w:pos="5580"/>
        </w:tabs>
        <w:jc w:val="center"/>
        <w:rPr>
          <w:rFonts w:ascii="Times New Roman" w:hAnsi="Times New Roman" w:cs="Times New Roman"/>
        </w:rPr>
      </w:pPr>
      <w:r>
        <w:rPr>
          <w:rFonts w:ascii="Times New Roman" w:hAnsi="Times New Roman" w:cs="Times New Roman"/>
        </w:rPr>
        <w:lastRenderedPageBreak/>
        <w:br/>
      </w:r>
      <w:r w:rsidRPr="001F433A">
        <w:rPr>
          <w:rFonts w:ascii="Times New Roman" w:hAnsi="Times New Roman" w:cs="Times New Roman"/>
          <w:b/>
          <w:bCs/>
          <w:smallCaps/>
        </w:rPr>
        <w:t>Other Information</w:t>
      </w: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pPr>
    </w:p>
    <w:p w:rsidR="009A702C" w:rsidRPr="001F433A" w:rsidRDefault="009A702C" w:rsidP="009A702C">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t>A.</w:t>
      </w:r>
      <w:r w:rsidRPr="001F433A">
        <w:rPr>
          <w:rFonts w:ascii="Times New Roman" w:hAnsi="Times New Roman" w:cs="Times New Roman"/>
        </w:rPr>
        <w:tab/>
      </w:r>
      <w:r w:rsidRPr="001F433A">
        <w:rPr>
          <w:rFonts w:ascii="Times New Roman" w:hAnsi="Times New Roman" w:cs="Times New Roman"/>
          <w:b/>
          <w:bCs/>
        </w:rPr>
        <w:t>Attendance:</w:t>
      </w:r>
      <w:r w:rsidRPr="001F433A">
        <w:rPr>
          <w:rFonts w:ascii="Times New Roman" w:hAnsi="Times New Roman" w:cs="Times New Roman"/>
        </w:rPr>
        <w:t xml:space="preserve"> Attendance at class is important. I will take attendance</w:t>
      </w:r>
      <w:r w:rsidR="0043582E">
        <w:rPr>
          <w:rFonts w:ascii="Times New Roman" w:hAnsi="Times New Roman" w:cs="Times New Roman"/>
        </w:rPr>
        <w:t xml:space="preserve"> by using an attendance sheet</w:t>
      </w:r>
      <w:r w:rsidR="007627E3">
        <w:rPr>
          <w:rFonts w:ascii="Times New Roman" w:hAnsi="Times New Roman" w:cs="Times New Roman"/>
        </w:rPr>
        <w:t xml:space="preserve"> or clickers</w:t>
      </w:r>
      <w:r w:rsidRPr="001F433A">
        <w:rPr>
          <w:rFonts w:ascii="Times New Roman" w:hAnsi="Times New Roman" w:cs="Times New Roman"/>
          <w:b/>
          <w:bCs/>
          <w:i/>
          <w:iCs/>
        </w:rPr>
        <w:t>.</w:t>
      </w:r>
      <w:r w:rsidRPr="001F433A">
        <w:rPr>
          <w:rFonts w:ascii="Times New Roman" w:hAnsi="Times New Roman" w:cs="Times New Roman"/>
        </w:rPr>
        <w:t xml:space="preserve"> Students are responsible for every instruction, every change in the syllabus, and all material covered in class whether or not they are present. </w:t>
      </w:r>
      <w:r w:rsidRPr="001F433A">
        <w:rPr>
          <w:rFonts w:ascii="Times New Roman" w:hAnsi="Times New Roman" w:cs="Times New Roman"/>
          <w:b/>
          <w:bCs/>
          <w:i/>
          <w:iCs/>
        </w:rPr>
        <w:t>Students who enroll in the course late are responsible for material covered before they enrolled.</w:t>
      </w: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pP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sectPr w:rsidR="009A702C" w:rsidRPr="001F433A" w:rsidSect="009A702C">
          <w:headerReference w:type="default" r:id="rId11"/>
          <w:type w:val="continuous"/>
          <w:pgSz w:w="12240" w:h="15840"/>
          <w:pgMar w:top="936" w:right="936" w:bottom="990" w:left="936" w:header="936" w:footer="990" w:gutter="0"/>
          <w:cols w:space="720"/>
          <w:noEndnote/>
        </w:sectPr>
      </w:pPr>
    </w:p>
    <w:p w:rsidR="009A702C" w:rsidRPr="001F433A" w:rsidRDefault="009A702C" w:rsidP="009A702C">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lastRenderedPageBreak/>
        <w:t>B.</w:t>
      </w:r>
      <w:r w:rsidRPr="001F433A">
        <w:rPr>
          <w:rFonts w:ascii="Times New Roman" w:hAnsi="Times New Roman" w:cs="Times New Roman"/>
        </w:rPr>
        <w:tab/>
      </w:r>
      <w:r w:rsidRPr="001F433A">
        <w:rPr>
          <w:rFonts w:ascii="Times New Roman" w:hAnsi="Times New Roman" w:cs="Times New Roman"/>
          <w:b/>
          <w:bCs/>
        </w:rPr>
        <w:t>Working Problems:</w:t>
      </w:r>
      <w:r w:rsidR="00683D18">
        <w:rPr>
          <w:rFonts w:ascii="Times New Roman" w:hAnsi="Times New Roman" w:cs="Times New Roman"/>
        </w:rPr>
        <w:t xml:space="preserve"> Most students </w:t>
      </w:r>
      <w:r w:rsidRPr="001F433A">
        <w:rPr>
          <w:rFonts w:ascii="Times New Roman" w:hAnsi="Times New Roman" w:cs="Times New Roman"/>
        </w:rPr>
        <w:t xml:space="preserve">benefit by working </w:t>
      </w:r>
      <w:r w:rsidRPr="001F433A">
        <w:rPr>
          <w:rFonts w:ascii="Times New Roman" w:hAnsi="Times New Roman" w:cs="Times New Roman"/>
          <w:i/>
          <w:iCs/>
        </w:rPr>
        <w:t>many, many</w:t>
      </w:r>
      <w:r w:rsidRPr="001F433A">
        <w:rPr>
          <w:rFonts w:ascii="Times New Roman" w:hAnsi="Times New Roman" w:cs="Times New Roman"/>
        </w:rPr>
        <w:t xml:space="preserve"> problems for practice. On the Tentative Course Outline is a list of suggested </w:t>
      </w:r>
      <w:r w:rsidR="0048658E">
        <w:rPr>
          <w:rFonts w:ascii="Times New Roman" w:hAnsi="Times New Roman" w:cs="Times New Roman"/>
        </w:rPr>
        <w:t xml:space="preserve">textbook </w:t>
      </w:r>
      <w:r w:rsidRPr="001F433A">
        <w:rPr>
          <w:rFonts w:ascii="Times New Roman" w:hAnsi="Times New Roman" w:cs="Times New Roman"/>
        </w:rPr>
        <w:t>problems for each section covered</w:t>
      </w:r>
      <w:r w:rsidR="0048658E">
        <w:rPr>
          <w:rFonts w:ascii="Times New Roman" w:hAnsi="Times New Roman" w:cs="Times New Roman"/>
        </w:rPr>
        <w:t>, and these correspond directly to the My Math Lab homework problems</w:t>
      </w:r>
      <w:r w:rsidRPr="001F433A">
        <w:rPr>
          <w:rFonts w:ascii="Times New Roman" w:hAnsi="Times New Roman" w:cs="Times New Roman"/>
        </w:rPr>
        <w:t xml:space="preserve">. These </w:t>
      </w:r>
      <w:r w:rsidR="0048658E">
        <w:rPr>
          <w:rFonts w:ascii="Times New Roman" w:hAnsi="Times New Roman" w:cs="Times New Roman"/>
        </w:rPr>
        <w:t xml:space="preserve">textbook problems </w:t>
      </w:r>
      <w:r w:rsidRPr="001F433A">
        <w:rPr>
          <w:rFonts w:ascii="Times New Roman" w:hAnsi="Times New Roman" w:cs="Times New Roman"/>
        </w:rPr>
        <w:t>are intended to give the student practice in specific con</w:t>
      </w:r>
      <w:r w:rsidR="00683D18">
        <w:rPr>
          <w:rFonts w:ascii="Times New Roman" w:hAnsi="Times New Roman" w:cs="Times New Roman"/>
        </w:rPr>
        <w:t xml:space="preserve">cepts that are taught in class. </w:t>
      </w:r>
      <w:r w:rsidRPr="001F433A">
        <w:rPr>
          <w:rFonts w:ascii="Times New Roman" w:hAnsi="Times New Roman" w:cs="Times New Roman"/>
        </w:rPr>
        <w:t xml:space="preserve">I strongly encourage you to work them to better prepare for the tests. I will </w:t>
      </w:r>
      <w:r w:rsidR="00134BE9">
        <w:rPr>
          <w:rFonts w:ascii="Times New Roman" w:hAnsi="Times New Roman" w:cs="Times New Roman"/>
        </w:rPr>
        <w:t xml:space="preserve">typically </w:t>
      </w:r>
      <w:r w:rsidRPr="001F433A">
        <w:rPr>
          <w:rFonts w:ascii="Times New Roman" w:hAnsi="Times New Roman" w:cs="Times New Roman"/>
        </w:rPr>
        <w:t>use the first few minutes of class to</w:t>
      </w:r>
      <w:r w:rsidR="0048658E">
        <w:rPr>
          <w:rFonts w:ascii="Times New Roman" w:hAnsi="Times New Roman" w:cs="Times New Roman"/>
        </w:rPr>
        <w:t xml:space="preserve"> answer any questions about </w:t>
      </w:r>
      <w:r w:rsidRPr="001F433A">
        <w:rPr>
          <w:rFonts w:ascii="Times New Roman" w:hAnsi="Times New Roman" w:cs="Times New Roman"/>
        </w:rPr>
        <w:t>homework problems. Math is not a spectator sport</w:t>
      </w:r>
      <w:r w:rsidR="0048658E">
        <w:rPr>
          <w:rFonts w:ascii="Times New Roman" w:hAnsi="Times New Roman" w:cs="Times New Roman"/>
        </w:rPr>
        <w:t xml:space="preserve"> — Participate, and work hard</w:t>
      </w:r>
      <w:r w:rsidRPr="001F433A">
        <w:rPr>
          <w:rFonts w:ascii="Times New Roman" w:hAnsi="Times New Roman" w:cs="Times New Roman"/>
        </w:rPr>
        <w:t>!</w:t>
      </w: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pPr>
    </w:p>
    <w:p w:rsidR="009A702C" w:rsidRPr="001F433A" w:rsidRDefault="009A702C" w:rsidP="009A702C">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t>C.</w:t>
      </w:r>
      <w:r w:rsidRPr="001F433A">
        <w:rPr>
          <w:rFonts w:ascii="Times New Roman" w:hAnsi="Times New Roman" w:cs="Times New Roman"/>
        </w:rPr>
        <w:tab/>
      </w:r>
      <w:r w:rsidRPr="001F433A">
        <w:rPr>
          <w:rFonts w:ascii="Times New Roman" w:hAnsi="Times New Roman" w:cs="Times New Roman"/>
          <w:b/>
          <w:bCs/>
        </w:rPr>
        <w:t>Group Work:</w:t>
      </w:r>
      <w:r w:rsidRPr="001F433A">
        <w:rPr>
          <w:rFonts w:ascii="Times New Roman" w:hAnsi="Times New Roman" w:cs="Times New Roman"/>
        </w:rPr>
        <w:t xml:space="preserve"> Feel free to work together on homework, but make it your goal to understand the material and develop the skills that we are modeling in class.</w:t>
      </w:r>
      <w:r w:rsidR="0048658E">
        <w:rPr>
          <w:rFonts w:ascii="Times New Roman" w:hAnsi="Times New Roman" w:cs="Times New Roman"/>
        </w:rPr>
        <w:t xml:space="preserve"> My Math Lab has several help tool; feel free to use them, but work your way to the point where you don’t need the help.</w:t>
      </w: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pPr>
    </w:p>
    <w:p w:rsidR="007927F7" w:rsidRDefault="009A702C" w:rsidP="007927F7">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t>D.</w:t>
      </w:r>
      <w:r w:rsidRPr="001F433A">
        <w:rPr>
          <w:rFonts w:ascii="Times New Roman" w:hAnsi="Times New Roman" w:cs="Times New Roman"/>
        </w:rPr>
        <w:tab/>
      </w:r>
      <w:r w:rsidRPr="001F433A">
        <w:rPr>
          <w:rFonts w:ascii="Times New Roman" w:hAnsi="Times New Roman" w:cs="Times New Roman"/>
          <w:b/>
          <w:bCs/>
        </w:rPr>
        <w:t>Academic Honesty:</w:t>
      </w:r>
      <w:r w:rsidRPr="001F433A">
        <w:rPr>
          <w:rFonts w:ascii="Times New Roman" w:hAnsi="Times New Roman" w:cs="Times New Roman"/>
        </w:rPr>
        <w:t xml:space="preserve"> </w:t>
      </w:r>
      <w:r w:rsidR="007C446D" w:rsidRPr="003A4330">
        <w:rPr>
          <w:rFonts w:ascii="Times New Roman" w:hAnsi="Times New Roman" w:cs="Times New Roman"/>
        </w:rPr>
        <w:t>Each student must</w:t>
      </w:r>
      <w:r w:rsidR="007C446D">
        <w:rPr>
          <w:rFonts w:ascii="Times New Roman" w:hAnsi="Times New Roman" w:cs="Times New Roman"/>
        </w:rPr>
        <w:t xml:space="preserve"> do his or her own work on each assignment</w:t>
      </w:r>
      <w:r w:rsidR="007C446D" w:rsidRPr="003A4330">
        <w:rPr>
          <w:rFonts w:ascii="Times New Roman" w:hAnsi="Times New Roman" w:cs="Times New Roman"/>
        </w:rPr>
        <w:t xml:space="preserve"> without any assistance from any outside source. </w:t>
      </w:r>
      <w:r w:rsidR="007C446D">
        <w:rPr>
          <w:rFonts w:ascii="Times New Roman" w:hAnsi="Times New Roman" w:cs="Times New Roman"/>
        </w:rPr>
        <w:t xml:space="preserve">The penalty in our class is a 0 on the assignment and a report to our school MPS department chair. </w:t>
      </w:r>
      <w:r w:rsidR="007C446D" w:rsidRPr="003A4330">
        <w:rPr>
          <w:rFonts w:ascii="Times New Roman" w:hAnsi="Times New Roman" w:cs="Times New Roman"/>
        </w:rPr>
        <w:t>The student handbook details school policies on academic honesty.</w:t>
      </w:r>
      <w:r w:rsidR="007927F7">
        <w:rPr>
          <w:rFonts w:ascii="Times New Roman" w:hAnsi="Times New Roman" w:cs="Times New Roman"/>
        </w:rPr>
        <w:br/>
      </w:r>
    </w:p>
    <w:p w:rsidR="009A702C" w:rsidRPr="001F433A" w:rsidRDefault="009A702C" w:rsidP="007927F7">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t>E.</w:t>
      </w:r>
      <w:r w:rsidRPr="001F433A">
        <w:rPr>
          <w:rFonts w:ascii="Times New Roman" w:hAnsi="Times New Roman" w:cs="Times New Roman"/>
        </w:rPr>
        <w:tab/>
      </w:r>
      <w:r w:rsidR="00717D51">
        <w:rPr>
          <w:rFonts w:ascii="Times New Roman" w:hAnsi="Times New Roman" w:cs="Times New Roman"/>
          <w:b/>
          <w:bCs/>
        </w:rPr>
        <w:t>Accommodations for Students with Disabilities:</w:t>
      </w:r>
      <w:r w:rsidR="00717D51">
        <w:rPr>
          <w:rFonts w:ascii="Times New Roman" w:hAnsi="Times New Roman" w:cs="Times New Roman"/>
        </w:rPr>
        <w:t xml:space="preserve"> </w:t>
      </w:r>
      <w:r w:rsidR="00A17F68" w:rsidRPr="00A17F68">
        <w:rPr>
          <w:rFonts w:ascii="Times New Roman" w:hAnsi="Times New Roman" w:cs="Times New Roman"/>
          <w:color w:val="000000"/>
        </w:rPr>
        <w:t xml:space="preserve">Gordon State College is committed to making reasonable efforts to assist individuals with disabilities in their efforts to access a high quality post-secondary education.  Gordon State College will provide reasonable accommodations for persons </w:t>
      </w:r>
      <w:r w:rsidR="00A17F68" w:rsidRPr="00A17F68">
        <w:rPr>
          <w:rFonts w:ascii="Times New Roman" w:hAnsi="Times New Roman" w:cs="Times New Roman"/>
          <w:color w:val="000000"/>
        </w:rPr>
        <w:lastRenderedPageBreak/>
        <w:t>with documented qualifying disabilities in accordance with the policies of the University System of Georgia and Gordon State College. If you have a disability and feel you need accommodations in this course, you must present a current letter to me from Accessibility Services, indicating the existence of a disability an</w:t>
      </w:r>
      <w:r w:rsidR="00A17F68">
        <w:rPr>
          <w:rFonts w:ascii="Times New Roman" w:hAnsi="Times New Roman" w:cs="Times New Roman"/>
          <w:color w:val="000000"/>
        </w:rPr>
        <w:t xml:space="preserve">d the approved accommodations. </w:t>
      </w:r>
      <w:r w:rsidR="00A17F68" w:rsidRPr="00A17F68">
        <w:rPr>
          <w:rFonts w:ascii="Times New Roman" w:hAnsi="Times New Roman" w:cs="Times New Roman"/>
          <w:color w:val="000000"/>
        </w:rPr>
        <w:t>To register a disability contact Accessibility Services, Student Center, Room 212, 678-359-5585.</w:t>
      </w:r>
      <w:r w:rsidR="00717D51">
        <w:rPr>
          <w:rFonts w:ascii="Times New Roman" w:hAnsi="Times New Roman" w:cs="Times New Roman"/>
          <w:color w:val="000000"/>
          <w:sz w:val="22"/>
          <w:szCs w:val="22"/>
        </w:rPr>
        <w:t xml:space="preserve"> </w:t>
      </w:r>
    </w:p>
    <w:p w:rsidR="009A702C" w:rsidRPr="001F433A" w:rsidRDefault="009A702C" w:rsidP="009A702C">
      <w:pPr>
        <w:widowControl/>
        <w:tabs>
          <w:tab w:val="left" w:pos="360"/>
          <w:tab w:val="left" w:pos="810"/>
          <w:tab w:val="left" w:pos="2340"/>
          <w:tab w:val="right" w:pos="3150"/>
          <w:tab w:val="left" w:pos="4050"/>
          <w:tab w:val="left" w:pos="5580"/>
        </w:tabs>
        <w:rPr>
          <w:rFonts w:ascii="Times New Roman" w:hAnsi="Times New Roman" w:cs="Times New Roman"/>
        </w:rPr>
      </w:pPr>
    </w:p>
    <w:p w:rsidR="009A702C" w:rsidRPr="001F433A" w:rsidRDefault="009A702C" w:rsidP="00A34B8F">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sidRPr="001F433A">
        <w:rPr>
          <w:rFonts w:ascii="Times New Roman" w:hAnsi="Times New Roman" w:cs="Times New Roman"/>
        </w:rPr>
        <w:t>F.</w:t>
      </w:r>
      <w:r w:rsidRPr="001F433A">
        <w:rPr>
          <w:rFonts w:ascii="Times New Roman" w:hAnsi="Times New Roman" w:cs="Times New Roman"/>
        </w:rPr>
        <w:tab/>
      </w:r>
      <w:r w:rsidRPr="001F433A">
        <w:rPr>
          <w:rFonts w:ascii="Times New Roman" w:hAnsi="Times New Roman" w:cs="Times New Roman"/>
          <w:b/>
          <w:bCs/>
        </w:rPr>
        <w:t>Gordon E-mail:</w:t>
      </w:r>
      <w:r>
        <w:rPr>
          <w:rFonts w:ascii="Times New Roman" w:hAnsi="Times New Roman" w:cs="Times New Roman"/>
        </w:rPr>
        <w:t xml:space="preserve"> </w:t>
      </w:r>
      <w:r w:rsidRPr="001F433A">
        <w:rPr>
          <w:rFonts w:ascii="Times New Roman" w:hAnsi="Times New Roman" w:cs="Times New Roman"/>
        </w:rPr>
        <w:t xml:space="preserve">Your Gordon e-mail address is where </w:t>
      </w:r>
      <w:r w:rsidRPr="001F433A">
        <w:rPr>
          <w:rFonts w:ascii="Times New Roman" w:hAnsi="Times New Roman" w:cs="Times New Roman"/>
          <w:b/>
          <w:bCs/>
          <w:i/>
          <w:iCs/>
          <w:u w:val="single"/>
        </w:rPr>
        <w:t>all</w:t>
      </w:r>
      <w:r w:rsidRPr="001F433A">
        <w:rPr>
          <w:rFonts w:ascii="Times New Roman" w:hAnsi="Times New Roman" w:cs="Times New Roman"/>
        </w:rPr>
        <w:t xml:space="preserve"> official communicatio</w:t>
      </w:r>
      <w:r>
        <w:rPr>
          <w:rFonts w:ascii="Times New Roman" w:hAnsi="Times New Roman" w:cs="Times New Roman"/>
        </w:rPr>
        <w:t xml:space="preserve">n from Gordon </w:t>
      </w:r>
      <w:r w:rsidR="0048658E">
        <w:rPr>
          <w:rFonts w:ascii="Times New Roman" w:hAnsi="Times New Roman" w:cs="Times New Roman"/>
        </w:rPr>
        <w:t xml:space="preserve">State </w:t>
      </w:r>
      <w:r>
        <w:rPr>
          <w:rFonts w:ascii="Times New Roman" w:hAnsi="Times New Roman" w:cs="Times New Roman"/>
        </w:rPr>
        <w:t xml:space="preserve">College is sent. </w:t>
      </w:r>
      <w:r w:rsidRPr="001F433A">
        <w:rPr>
          <w:rFonts w:ascii="Times New Roman" w:hAnsi="Times New Roman" w:cs="Times New Roman"/>
        </w:rPr>
        <w:t>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w:t>
      </w:r>
      <w:r w:rsidR="00A34B8F">
        <w:rPr>
          <w:rFonts w:ascii="Times New Roman" w:hAnsi="Times New Roman" w:cs="Times New Roman"/>
        </w:rPr>
        <w:t>e to your Gordon e-mail account.</w:t>
      </w:r>
    </w:p>
    <w:p w:rsidR="00291472" w:rsidRDefault="00291472" w:rsidP="00145E4C">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p>
    <w:p w:rsidR="003C2252" w:rsidRDefault="009A702C" w:rsidP="00145E4C">
      <w:pPr>
        <w:widowControl/>
        <w:tabs>
          <w:tab w:val="left" w:pos="360"/>
          <w:tab w:val="left" w:pos="810"/>
          <w:tab w:val="left" w:pos="2340"/>
          <w:tab w:val="right" w:pos="3150"/>
          <w:tab w:val="left" w:pos="4050"/>
          <w:tab w:val="left" w:pos="5580"/>
        </w:tabs>
        <w:ind w:left="360" w:hanging="360"/>
        <w:rPr>
          <w:rFonts w:ascii="Times New Roman" w:eastAsia="Times New Roman" w:hAnsi="Times New Roman" w:cs="Times New Roman"/>
        </w:rPr>
      </w:pPr>
      <w:r w:rsidRPr="001F433A">
        <w:rPr>
          <w:rFonts w:ascii="Times New Roman" w:hAnsi="Times New Roman" w:cs="Times New Roman"/>
        </w:rPr>
        <w:t>G.</w:t>
      </w:r>
      <w:r w:rsidRPr="001F433A">
        <w:rPr>
          <w:rFonts w:ascii="Times New Roman" w:hAnsi="Times New Roman" w:cs="Times New Roman"/>
        </w:rPr>
        <w:tab/>
      </w:r>
      <w:r w:rsidR="00145E4C" w:rsidRPr="001F433A">
        <w:rPr>
          <w:rFonts w:ascii="Times New Roman" w:hAnsi="Times New Roman" w:cs="Times New Roman"/>
          <w:b/>
          <w:bCs/>
        </w:rPr>
        <w:t>Classroom Etiquette:</w:t>
      </w:r>
      <w:r w:rsidR="00145E4C" w:rsidRPr="001F433A">
        <w:rPr>
          <w:rFonts w:ascii="Times New Roman" w:hAnsi="Times New Roman" w:cs="Times New Roman"/>
        </w:rPr>
        <w:t xml:space="preserve"> </w:t>
      </w:r>
      <w:r w:rsidR="00145E4C" w:rsidRPr="00F03FC9">
        <w:rPr>
          <w:rFonts w:ascii="Times New Roman" w:eastAsia="Times New Roman" w:hAnsi="Times New Roman" w:cs="Times New Roman"/>
        </w:rPr>
        <w:t xml:space="preserve">Students are expected to treat the instructor and other students with respect. </w:t>
      </w:r>
      <w:r w:rsidR="00145E4C">
        <w:rPr>
          <w:rFonts w:ascii="Times New Roman" w:eastAsia="Times New Roman" w:hAnsi="Times New Roman" w:cs="Times New Roman"/>
        </w:rPr>
        <w:tab/>
      </w:r>
      <w:r w:rsidR="00145E4C" w:rsidRPr="00F03FC9">
        <w:rPr>
          <w:rFonts w:ascii="Times New Roman" w:eastAsia="Times New Roman" w:hAnsi="Times New Roman" w:cs="Times New Roman"/>
        </w:rPr>
        <w:t xml:space="preserve">Please refrain from the </w:t>
      </w:r>
      <w:r w:rsidR="00145E4C">
        <w:rPr>
          <w:rFonts w:ascii="Times New Roman" w:eastAsia="Times New Roman" w:hAnsi="Times New Roman" w:cs="Times New Roman"/>
        </w:rPr>
        <w:tab/>
      </w:r>
      <w:r w:rsidR="00145E4C" w:rsidRPr="00F03FC9">
        <w:rPr>
          <w:rFonts w:ascii="Times New Roman" w:eastAsia="Times New Roman" w:hAnsi="Times New Roman" w:cs="Times New Roman"/>
        </w:rPr>
        <w:t>following during class time:</w:t>
      </w:r>
      <w:r w:rsidR="00145E4C">
        <w:rPr>
          <w:rFonts w:ascii="Times New Roman" w:hAnsi="Times New Roman" w:cs="Times New Roman"/>
          <w:color w:val="000000"/>
        </w:rPr>
        <w:br/>
      </w:r>
      <w:r w:rsidR="00145E4C">
        <w:rPr>
          <w:rFonts w:ascii="Times New Roman" w:hAnsi="Times New Roman" w:cs="Times New Roman"/>
          <w:color w:val="000000"/>
        </w:rPr>
        <w:tab/>
      </w:r>
      <w:r w:rsidR="00145E4C">
        <w:rPr>
          <w:rFonts w:ascii="Times New Roman" w:eastAsia="Times New Roman" w:hAnsi="Times New Roman" w:cs="Times New Roman"/>
        </w:rPr>
        <w:t xml:space="preserve">1. </w:t>
      </w:r>
      <w:r w:rsidR="00145E4C" w:rsidRPr="00CB17BE">
        <w:rPr>
          <w:rFonts w:ascii="Times New Roman" w:eastAsia="Times New Roman" w:hAnsi="Times New Roman" w:cs="Times New Roman"/>
        </w:rPr>
        <w:t>Talking with other students</w:t>
      </w:r>
      <w:r w:rsidR="00145E4C">
        <w:rPr>
          <w:rFonts w:ascii="Times New Roman" w:hAnsi="Times New Roman" w:cs="Times New Roman"/>
          <w:color w:val="000000"/>
        </w:rPr>
        <w:br/>
      </w:r>
      <w:r w:rsidR="00145E4C">
        <w:rPr>
          <w:rFonts w:ascii="Times New Roman" w:hAnsi="Times New Roman" w:cs="Times New Roman"/>
          <w:color w:val="000000"/>
        </w:rPr>
        <w:tab/>
      </w:r>
      <w:r w:rsidR="00145E4C">
        <w:rPr>
          <w:rFonts w:ascii="Times New Roman" w:eastAsia="Times New Roman" w:hAnsi="Times New Roman" w:cs="Times New Roman"/>
        </w:rPr>
        <w:t xml:space="preserve">2. </w:t>
      </w:r>
      <w:proofErr w:type="gramStart"/>
      <w:r w:rsidR="00145E4C" w:rsidRPr="00CB17BE">
        <w:rPr>
          <w:rFonts w:ascii="Times New Roman" w:eastAsia="Times New Roman" w:hAnsi="Times New Roman" w:cs="Times New Roman"/>
        </w:rPr>
        <w:t>Leaving class early (other than an emergency)</w:t>
      </w:r>
      <w:r w:rsidR="00145E4C">
        <w:rPr>
          <w:rFonts w:ascii="Times New Roman" w:hAnsi="Times New Roman" w:cs="Times New Roman"/>
          <w:color w:val="000000"/>
        </w:rPr>
        <w:br/>
      </w:r>
      <w:r w:rsidR="00145E4C">
        <w:rPr>
          <w:rFonts w:ascii="Times New Roman" w:hAnsi="Times New Roman" w:cs="Times New Roman"/>
          <w:color w:val="000000"/>
        </w:rPr>
        <w:tab/>
      </w:r>
      <w:r w:rsidR="00145E4C">
        <w:rPr>
          <w:rFonts w:ascii="Times New Roman" w:eastAsia="Times New Roman" w:hAnsi="Times New Roman" w:cs="Times New Roman"/>
        </w:rPr>
        <w:t>3.</w:t>
      </w:r>
      <w:proofErr w:type="gramEnd"/>
      <w:r w:rsidR="00145E4C">
        <w:rPr>
          <w:rFonts w:ascii="Times New Roman" w:eastAsia="Times New Roman" w:hAnsi="Times New Roman" w:cs="Times New Roman"/>
        </w:rPr>
        <w:t xml:space="preserve"> </w:t>
      </w:r>
      <w:proofErr w:type="gramStart"/>
      <w:r w:rsidR="00145E4C">
        <w:rPr>
          <w:rFonts w:ascii="Times New Roman" w:eastAsia="Times New Roman" w:hAnsi="Times New Roman" w:cs="Times New Roman"/>
        </w:rPr>
        <w:t>Consistently late in arriving to class</w:t>
      </w:r>
      <w:r w:rsidR="00145E4C">
        <w:rPr>
          <w:rFonts w:ascii="Times New Roman" w:hAnsi="Times New Roman" w:cs="Times New Roman"/>
          <w:color w:val="000000"/>
        </w:rPr>
        <w:br/>
      </w:r>
      <w:r w:rsidR="00145E4C">
        <w:rPr>
          <w:rFonts w:ascii="Times New Roman" w:hAnsi="Times New Roman" w:cs="Times New Roman"/>
          <w:color w:val="000000"/>
        </w:rPr>
        <w:tab/>
      </w:r>
      <w:r w:rsidR="00145E4C" w:rsidRPr="00CB17BE">
        <w:rPr>
          <w:rFonts w:ascii="Times New Roman" w:eastAsia="Times New Roman" w:hAnsi="Times New Roman" w:cs="Times New Roman"/>
        </w:rPr>
        <w:t>4</w:t>
      </w:r>
      <w:r w:rsidR="00145E4C">
        <w:rPr>
          <w:rFonts w:ascii="Times New Roman" w:eastAsia="Times New Roman" w:hAnsi="Times New Roman" w:cs="Times New Roman"/>
        </w:rPr>
        <w:t>.</w:t>
      </w:r>
      <w:proofErr w:type="gramEnd"/>
      <w:r w:rsidR="00145E4C">
        <w:rPr>
          <w:rFonts w:ascii="Times New Roman" w:eastAsia="Times New Roman" w:hAnsi="Times New Roman" w:cs="Times New Roman"/>
        </w:rPr>
        <w:t xml:space="preserve"> </w:t>
      </w:r>
      <w:r w:rsidR="00145E4C" w:rsidRPr="00CB17BE">
        <w:rPr>
          <w:rFonts w:ascii="Times New Roman" w:eastAsia="Times New Roman" w:hAnsi="Times New Roman" w:cs="Times New Roman"/>
        </w:rPr>
        <w:t xml:space="preserve">Placing or receiving cellular phone calls </w:t>
      </w:r>
      <w:r w:rsidR="00145E4C">
        <w:rPr>
          <w:rFonts w:ascii="Times New Roman" w:eastAsia="Times New Roman" w:hAnsi="Times New Roman" w:cs="Times New Roman"/>
        </w:rPr>
        <w:t xml:space="preserve">or text messaging </w:t>
      </w:r>
      <w:r w:rsidR="00145E4C" w:rsidRPr="00CB17BE">
        <w:rPr>
          <w:rFonts w:ascii="Times New Roman" w:eastAsia="Times New Roman" w:hAnsi="Times New Roman" w:cs="Times New Roman"/>
        </w:rPr>
        <w:t>during class.</w:t>
      </w:r>
      <w:r w:rsidR="00145E4C">
        <w:rPr>
          <w:rFonts w:ascii="Times New Roman" w:eastAsia="Times New Roman" w:hAnsi="Times New Roman" w:cs="Times New Roman"/>
        </w:rPr>
        <w:t xml:space="preserve"> </w:t>
      </w:r>
      <w:r w:rsidR="00145E4C" w:rsidRPr="00CB17BE">
        <w:rPr>
          <w:rFonts w:ascii="Times New Roman" w:eastAsia="Times New Roman" w:hAnsi="Times New Roman" w:cs="Times New Roman"/>
        </w:rPr>
        <w:t>Cell phone</w:t>
      </w:r>
      <w:r w:rsidR="00145E4C">
        <w:rPr>
          <w:rFonts w:ascii="Times New Roman" w:eastAsia="Times New Roman" w:hAnsi="Times New Roman" w:cs="Times New Roman"/>
        </w:rPr>
        <w:t xml:space="preserve">s should be </w:t>
      </w:r>
      <w:r w:rsidR="00145E4C">
        <w:rPr>
          <w:rFonts w:ascii="Times New Roman" w:eastAsia="Times New Roman" w:hAnsi="Times New Roman" w:cs="Times New Roman"/>
        </w:rPr>
        <w:tab/>
        <w:t xml:space="preserve">  turned off </w:t>
      </w:r>
      <w:r w:rsidR="00145E4C" w:rsidRPr="00CB17BE">
        <w:rPr>
          <w:rFonts w:ascii="Times New Roman" w:eastAsia="Times New Roman" w:hAnsi="Times New Roman" w:cs="Times New Roman"/>
        </w:rPr>
        <w:t>and out of sight.</w:t>
      </w:r>
      <w:r w:rsidR="00145E4C">
        <w:rPr>
          <w:rFonts w:ascii="Times New Roman" w:eastAsia="Times New Roman" w:hAnsi="Times New Roman" w:cs="Times New Roman"/>
        </w:rPr>
        <w:t xml:space="preserve"> No cell phone use of any capacity will be tolerated.</w:t>
      </w:r>
      <w:r w:rsidR="00145E4C">
        <w:rPr>
          <w:rFonts w:ascii="Times New Roman" w:eastAsia="Times New Roman" w:hAnsi="Times New Roman" w:cs="Times New Roman"/>
        </w:rPr>
        <w:br/>
      </w:r>
      <w:r w:rsidR="00145E4C">
        <w:rPr>
          <w:rFonts w:ascii="Times New Roman" w:eastAsia="Times New Roman" w:hAnsi="Times New Roman" w:cs="Times New Roman"/>
        </w:rPr>
        <w:tab/>
        <w:t>5. Listening to loud music through your headphones</w:t>
      </w:r>
    </w:p>
    <w:p w:rsidR="003C2252" w:rsidRDefault="003C2252" w:rsidP="00145E4C">
      <w:pPr>
        <w:widowControl/>
        <w:tabs>
          <w:tab w:val="left" w:pos="360"/>
          <w:tab w:val="left" w:pos="810"/>
          <w:tab w:val="left" w:pos="2340"/>
          <w:tab w:val="right" w:pos="3150"/>
          <w:tab w:val="left" w:pos="4050"/>
          <w:tab w:val="left" w:pos="5580"/>
        </w:tabs>
        <w:ind w:left="360" w:hanging="360"/>
        <w:rPr>
          <w:rFonts w:ascii="Times New Roman" w:eastAsia="Times New Roman" w:hAnsi="Times New Roman" w:cs="Times New Roman"/>
        </w:rPr>
      </w:pPr>
    </w:p>
    <w:p w:rsidR="00C50FC0" w:rsidRDefault="003C2252" w:rsidP="00401FA3">
      <w:pPr>
        <w:widowControl/>
        <w:tabs>
          <w:tab w:val="left" w:pos="360"/>
          <w:tab w:val="left" w:pos="810"/>
          <w:tab w:val="left" w:pos="2340"/>
          <w:tab w:val="right" w:pos="3150"/>
          <w:tab w:val="left" w:pos="4050"/>
          <w:tab w:val="left" w:pos="5580"/>
        </w:tabs>
        <w:ind w:left="360" w:hanging="360"/>
        <w:rPr>
          <w:rFonts w:ascii="Times New Roman" w:eastAsia="Times New Roman" w:hAnsi="Times New Roman" w:cs="Times New Roman"/>
          <w:bCs/>
        </w:rPr>
      </w:pPr>
      <w:r w:rsidRPr="003C2252">
        <w:rPr>
          <w:rFonts w:ascii="Times New Roman" w:hAnsi="Times New Roman" w:cs="Times New Roman"/>
          <w:bCs/>
        </w:rPr>
        <w:t>H.</w:t>
      </w:r>
      <w:r>
        <w:rPr>
          <w:rFonts w:ascii="Times New Roman" w:hAnsi="Times New Roman" w:cs="Times New Roman"/>
          <w:b/>
          <w:bCs/>
        </w:rPr>
        <w:tab/>
        <w:t xml:space="preserve">Calculator Usage: </w:t>
      </w:r>
      <w:r w:rsidRPr="00B67062">
        <w:rPr>
          <w:rFonts w:ascii="Times New Roman" w:eastAsia="Times New Roman" w:hAnsi="Times New Roman" w:cs="Times New Roman"/>
          <w:bCs/>
        </w:rPr>
        <w:t xml:space="preserve">Students will be allowed to use a scientific or a graphing calculator. </w:t>
      </w:r>
      <w:r>
        <w:rPr>
          <w:rFonts w:ascii="Times New Roman" w:eastAsia="Times New Roman" w:hAnsi="Times New Roman" w:cs="Times New Roman"/>
          <w:bCs/>
        </w:rPr>
        <w:t>We</w:t>
      </w:r>
      <w:r w:rsidRPr="003765D8">
        <w:rPr>
          <w:rFonts w:ascii="Times New Roman" w:eastAsia="Times New Roman" w:hAnsi="Times New Roman" w:cs="Times New Roman"/>
          <w:bCs/>
        </w:rPr>
        <w:t xml:space="preserve"> recomme</w:t>
      </w:r>
      <w:r>
        <w:rPr>
          <w:rFonts w:ascii="Times New Roman" w:eastAsia="Times New Roman" w:hAnsi="Times New Roman" w:cs="Times New Roman"/>
          <w:bCs/>
        </w:rPr>
        <w:t>nd the “Texas Instruments TI-30XIIS</w:t>
      </w:r>
      <w:r w:rsidRPr="003765D8">
        <w:rPr>
          <w:rFonts w:ascii="Times New Roman" w:eastAsia="Times New Roman" w:hAnsi="Times New Roman" w:cs="Times New Roman"/>
          <w:bCs/>
        </w:rPr>
        <w:t>”</w:t>
      </w:r>
      <w:r>
        <w:rPr>
          <w:rFonts w:ascii="Times New Roman" w:eastAsia="Times New Roman" w:hAnsi="Times New Roman" w:cs="Times New Roman"/>
          <w:bCs/>
        </w:rPr>
        <w:t xml:space="preserve"> which is the used for the Compass exam. The TI-</w:t>
      </w:r>
      <w:r w:rsidR="00291472">
        <w:rPr>
          <w:rFonts w:ascii="Times New Roman" w:eastAsia="Times New Roman" w:hAnsi="Times New Roman" w:cs="Times New Roman"/>
          <w:bCs/>
        </w:rPr>
        <w:t>84 Plus graphing calculators is</w:t>
      </w:r>
      <w:r>
        <w:rPr>
          <w:rFonts w:ascii="Times New Roman" w:eastAsia="Times New Roman" w:hAnsi="Times New Roman" w:cs="Times New Roman"/>
          <w:bCs/>
        </w:rPr>
        <w:t xml:space="preserve"> also excellent.</w:t>
      </w:r>
      <w:r w:rsidR="0048658E" w:rsidRPr="0048658E">
        <w:rPr>
          <w:rFonts w:ascii="Times New Roman" w:eastAsia="Times New Roman" w:hAnsi="Times New Roman" w:cs="Times New Roman"/>
          <w:bCs/>
        </w:rPr>
        <w:t xml:space="preserve"> </w:t>
      </w:r>
      <w:r w:rsidR="0048658E" w:rsidRPr="00B67062">
        <w:rPr>
          <w:rFonts w:ascii="Times New Roman" w:eastAsia="Times New Roman" w:hAnsi="Times New Roman" w:cs="Times New Roman"/>
          <w:bCs/>
        </w:rPr>
        <w:t xml:space="preserve">You may not </w:t>
      </w:r>
      <w:r w:rsidR="0048658E">
        <w:rPr>
          <w:rFonts w:ascii="Times New Roman" w:eastAsia="Times New Roman" w:hAnsi="Times New Roman" w:cs="Times New Roman"/>
          <w:bCs/>
        </w:rPr>
        <w:t xml:space="preserve">use a </w:t>
      </w:r>
      <w:r w:rsidR="0048658E" w:rsidRPr="00B67062">
        <w:rPr>
          <w:rFonts w:ascii="Times New Roman" w:eastAsia="Times New Roman" w:hAnsi="Times New Roman" w:cs="Times New Roman"/>
          <w:bCs/>
        </w:rPr>
        <w:t>calculator such as Casio EX-115EX which s</w:t>
      </w:r>
      <w:r w:rsidR="0048658E">
        <w:rPr>
          <w:rFonts w:ascii="Times New Roman" w:eastAsia="Times New Roman" w:hAnsi="Times New Roman" w:cs="Times New Roman"/>
          <w:bCs/>
        </w:rPr>
        <w:t xml:space="preserve">implifies radical expressions. </w:t>
      </w:r>
      <w:r w:rsidR="0048658E" w:rsidRPr="00B67062">
        <w:rPr>
          <w:rFonts w:ascii="Times New Roman" w:eastAsia="Times New Roman" w:hAnsi="Times New Roman" w:cs="Times New Roman"/>
          <w:bCs/>
        </w:rPr>
        <w:t>You may not use the calculator on</w:t>
      </w:r>
      <w:r w:rsidR="0048658E">
        <w:rPr>
          <w:rFonts w:ascii="Times New Roman" w:eastAsia="Times New Roman" w:hAnsi="Times New Roman" w:cs="Times New Roman"/>
          <w:bCs/>
        </w:rPr>
        <w:t xml:space="preserve"> your cell phone.</w:t>
      </w:r>
    </w:p>
    <w:p w:rsidR="00C50FC0" w:rsidRDefault="00C50FC0" w:rsidP="001E152C">
      <w:pPr>
        <w:widowControl/>
        <w:tabs>
          <w:tab w:val="left" w:pos="360"/>
          <w:tab w:val="left" w:pos="810"/>
          <w:tab w:val="left" w:pos="2340"/>
          <w:tab w:val="right" w:pos="3150"/>
          <w:tab w:val="left" w:pos="4050"/>
          <w:tab w:val="left" w:pos="5580"/>
        </w:tabs>
        <w:rPr>
          <w:rFonts w:ascii="Times New Roman" w:eastAsia="Times New Roman" w:hAnsi="Times New Roman" w:cs="Times New Roman"/>
          <w:bCs/>
        </w:rPr>
      </w:pPr>
    </w:p>
    <w:p w:rsidR="00C50FC0" w:rsidRPr="004B5047" w:rsidRDefault="00C50FC0" w:rsidP="00C50FC0">
      <w:pPr>
        <w:widowControl/>
        <w:tabs>
          <w:tab w:val="left" w:pos="360"/>
          <w:tab w:val="left" w:pos="720"/>
          <w:tab w:val="left" w:pos="810"/>
          <w:tab w:val="left" w:pos="2340"/>
          <w:tab w:val="right" w:pos="3150"/>
          <w:tab w:val="left" w:pos="4050"/>
          <w:tab w:val="left" w:pos="5580"/>
        </w:tabs>
        <w:ind w:left="360" w:hanging="360"/>
        <w:rPr>
          <w:rFonts w:ascii="Times New Roman" w:hAnsi="Times New Roman" w:cs="Times New Roman"/>
        </w:rPr>
      </w:pPr>
      <w:r>
        <w:rPr>
          <w:rFonts w:ascii="Times New Roman" w:hAnsi="Times New Roman" w:cs="Times New Roman"/>
          <w:color w:val="000000"/>
        </w:rPr>
        <w:t>I</w:t>
      </w:r>
      <w:r w:rsidRPr="003A4330">
        <w:rPr>
          <w:rFonts w:ascii="Times New Roman" w:hAnsi="Times New Roman" w:cs="Times New Roman"/>
          <w:color w:val="000000"/>
        </w:rPr>
        <w:t>.</w:t>
      </w:r>
      <w:r w:rsidRPr="003A4330">
        <w:rPr>
          <w:rFonts w:ascii="Times New Roman" w:hAnsi="Times New Roman" w:cs="Times New Roman"/>
          <w:color w:val="000000"/>
        </w:rPr>
        <w:tab/>
      </w:r>
      <w:r w:rsidRPr="003A4330">
        <w:rPr>
          <w:rFonts w:ascii="Times New Roman" w:eastAsia="Times New Roman" w:hAnsi="Times New Roman" w:cs="Times New Roman"/>
          <w:b/>
          <w:u w:val="single"/>
        </w:rPr>
        <w:t xml:space="preserve">MIDTERM – </w:t>
      </w:r>
      <w:r w:rsidR="0048658E">
        <w:rPr>
          <w:rFonts w:ascii="Times New Roman" w:eastAsia="Times New Roman" w:hAnsi="Times New Roman" w:cs="Times New Roman"/>
          <w:b/>
          <w:u w:val="single"/>
        </w:rPr>
        <w:t xml:space="preserve">March </w:t>
      </w:r>
      <w:r w:rsidR="003847C2">
        <w:rPr>
          <w:rFonts w:ascii="Times New Roman" w:eastAsia="Times New Roman" w:hAnsi="Times New Roman" w:cs="Times New Roman"/>
          <w:b/>
          <w:u w:val="single"/>
        </w:rPr>
        <w:t>5</w:t>
      </w:r>
      <w:r w:rsidRPr="003A4330">
        <w:rPr>
          <w:rFonts w:ascii="Times New Roman" w:eastAsia="Times New Roman" w:hAnsi="Times New Roman" w:cs="Times New Roman"/>
          <w:b/>
          <w:u w:val="single"/>
        </w:rPr>
        <w:t xml:space="preserve"> (Monday)</w:t>
      </w:r>
      <w:r w:rsidRPr="003A4330">
        <w:rPr>
          <w:rFonts w:ascii="Times New Roman" w:eastAsia="Times New Roman" w:hAnsi="Times New Roman" w:cs="Times New Roman"/>
          <w:b/>
        </w:rPr>
        <w:t xml:space="preserve"> </w:t>
      </w:r>
      <w:r w:rsidRPr="003A4330">
        <w:rPr>
          <w:rFonts w:ascii="Times New Roman" w:eastAsia="Times New Roman" w:hAnsi="Times New Roman" w:cs="Times New Roman"/>
        </w:rPr>
        <w:t xml:space="preserve">– Withdrawals after this </w:t>
      </w:r>
      <w:r>
        <w:rPr>
          <w:rFonts w:ascii="Times New Roman" w:eastAsia="Times New Roman" w:hAnsi="Times New Roman" w:cs="Times New Roman"/>
        </w:rPr>
        <w:t>date will be an automatic ‘WF’</w:t>
      </w:r>
      <w:r w:rsidR="009A6AB2">
        <w:rPr>
          <w:rFonts w:ascii="Times New Roman" w:eastAsia="Times New Roman" w:hAnsi="Times New Roman" w:cs="Times New Roman"/>
        </w:rPr>
        <w:t xml:space="preserve"> </w:t>
      </w:r>
      <w:r w:rsidRPr="003A4330">
        <w:rPr>
          <w:rFonts w:ascii="Times New Roman" w:eastAsia="Times New Roman" w:hAnsi="Times New Roman" w:cs="Times New Roman"/>
        </w:rPr>
        <w:t>except in cases of hardship as documented and approved by pro</w:t>
      </w:r>
      <w:r w:rsidR="009A6AB2">
        <w:rPr>
          <w:rFonts w:ascii="Times New Roman" w:eastAsia="Times New Roman" w:hAnsi="Times New Roman" w:cs="Times New Roman"/>
        </w:rPr>
        <w:t xml:space="preserve">cessing a student petition </w:t>
      </w:r>
      <w:r w:rsidRPr="003A4330">
        <w:rPr>
          <w:rFonts w:ascii="Times New Roman" w:eastAsia="Times New Roman" w:hAnsi="Times New Roman" w:cs="Times New Roman"/>
        </w:rPr>
        <w:t xml:space="preserve">through </w:t>
      </w:r>
      <w:r w:rsidRPr="0098759A">
        <w:rPr>
          <w:rFonts w:ascii="Times New Roman" w:eastAsia="Times New Roman" w:hAnsi="Times New Roman" w:cs="Times New Roman"/>
        </w:rPr>
        <w:t>the Registrar.</w:t>
      </w:r>
    </w:p>
    <w:p w:rsidR="00401FA3" w:rsidRDefault="00401FA3" w:rsidP="00401FA3">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p>
    <w:p w:rsidR="00401FA3" w:rsidRPr="00401FA3" w:rsidRDefault="00C50FC0" w:rsidP="00401FA3">
      <w:pPr>
        <w:widowControl/>
        <w:tabs>
          <w:tab w:val="left" w:pos="360"/>
          <w:tab w:val="left" w:pos="810"/>
          <w:tab w:val="left" w:pos="2340"/>
          <w:tab w:val="right" w:pos="3150"/>
          <w:tab w:val="left" w:pos="4050"/>
          <w:tab w:val="left" w:pos="5580"/>
        </w:tabs>
        <w:ind w:left="360" w:hanging="360"/>
        <w:rPr>
          <w:rFonts w:ascii="Times New Roman" w:hAnsi="Times New Roman" w:cs="Times New Roman"/>
        </w:rPr>
      </w:pPr>
      <w:r>
        <w:rPr>
          <w:rFonts w:ascii="Times New Roman" w:hAnsi="Times New Roman" w:cs="Times New Roman"/>
        </w:rPr>
        <w:t>J</w:t>
      </w:r>
      <w:r w:rsidR="001F433A" w:rsidRPr="001F433A">
        <w:rPr>
          <w:rFonts w:ascii="Times New Roman" w:hAnsi="Times New Roman" w:cs="Times New Roman"/>
        </w:rPr>
        <w:t xml:space="preserve">.  </w:t>
      </w:r>
      <w:r w:rsidR="001F433A" w:rsidRPr="001F433A">
        <w:rPr>
          <w:rFonts w:ascii="Times New Roman" w:hAnsi="Times New Roman" w:cs="Times New Roman"/>
          <w:b/>
          <w:color w:val="000000"/>
        </w:rPr>
        <w:t>COURSE RESOURCES</w:t>
      </w:r>
      <w:r w:rsidR="0043582E">
        <w:rPr>
          <w:rFonts w:ascii="Times New Roman" w:hAnsi="Times New Roman" w:cs="Times New Roman"/>
          <w:color w:val="000000"/>
        </w:rPr>
        <w:br/>
      </w:r>
      <w:proofErr w:type="gramStart"/>
      <w:r w:rsidR="00401FA3" w:rsidRPr="0068541D">
        <w:rPr>
          <w:rFonts w:ascii="Times New Roman" w:hAnsi="Times New Roman" w:cs="Times New Roman"/>
          <w:color w:val="000000"/>
        </w:rPr>
        <w:t>You</w:t>
      </w:r>
      <w:proofErr w:type="gramEnd"/>
      <w:r w:rsidR="00401FA3" w:rsidRPr="0068541D">
        <w:rPr>
          <w:rFonts w:ascii="Times New Roman" w:hAnsi="Times New Roman" w:cs="Times New Roman"/>
          <w:color w:val="000000"/>
        </w:rPr>
        <w:t xml:space="preserve"> will need a pencil, a notebook (a loose-leaf binder is best), graph paper, and a straightedge. A folder for handouts is </w:t>
      </w:r>
      <w:r w:rsidR="00401FA3">
        <w:rPr>
          <w:rFonts w:ascii="Times New Roman" w:hAnsi="Times New Roman" w:cs="Times New Roman"/>
          <w:color w:val="000000"/>
        </w:rPr>
        <w:t xml:space="preserve">highly </w:t>
      </w:r>
      <w:r w:rsidR="00401FA3" w:rsidRPr="0068541D">
        <w:rPr>
          <w:rFonts w:ascii="Times New Roman" w:hAnsi="Times New Roman" w:cs="Times New Roman"/>
          <w:color w:val="000000"/>
        </w:rPr>
        <w:t xml:space="preserve">recommended. </w:t>
      </w:r>
    </w:p>
    <w:p w:rsidR="0048658E" w:rsidRDefault="00401FA3" w:rsidP="00210C21">
      <w:pPr>
        <w:tabs>
          <w:tab w:val="left" w:pos="360"/>
        </w:tabs>
        <w:ind w:left="360"/>
      </w:pPr>
      <w:r>
        <w:rPr>
          <w:rFonts w:ascii="Times New Roman" w:hAnsi="Times New Roman" w:cs="Times New Roman"/>
          <w:color w:val="000000"/>
        </w:rPr>
        <w:br/>
        <w:t>There are also significant course resources in Desire2Learn/</w:t>
      </w:r>
      <w:proofErr w:type="spellStart"/>
      <w:r w:rsidR="00C11B6F">
        <w:rPr>
          <w:rFonts w:ascii="Times New Roman" w:hAnsi="Times New Roman" w:cs="Times New Roman"/>
          <w:color w:val="000000"/>
        </w:rPr>
        <w:t>Brightspace</w:t>
      </w:r>
      <w:proofErr w:type="spellEnd"/>
      <w:r>
        <w:rPr>
          <w:rFonts w:ascii="Times New Roman" w:hAnsi="Times New Roman" w:cs="Times New Roman"/>
          <w:color w:val="000000"/>
        </w:rPr>
        <w:t>.</w:t>
      </w:r>
      <w:r w:rsidR="004D215B">
        <w:rPr>
          <w:rFonts w:ascii="Times New Roman" w:hAnsi="Times New Roman" w:cs="Times New Roman"/>
          <w:color w:val="000000"/>
        </w:rPr>
        <w:t xml:space="preserve"> The course syllabi and course </w:t>
      </w:r>
      <w:r>
        <w:rPr>
          <w:rFonts w:ascii="Times New Roman" w:hAnsi="Times New Roman" w:cs="Times New Roman"/>
          <w:color w:val="000000"/>
        </w:rPr>
        <w:t xml:space="preserve">resources are also on your instructor’s website at </w:t>
      </w:r>
      <w:hyperlink r:id="rId12" w:history="1">
        <w:r w:rsidR="0048658E" w:rsidRPr="003319F1">
          <w:rPr>
            <w:rStyle w:val="Hyperlink"/>
            <w:rFonts w:ascii="Times New Roman" w:hAnsi="Times New Roman" w:cs="Times New Roman"/>
          </w:rPr>
          <w:t>http://faculty.gordonstate.edu/gclement/</w:t>
        </w:r>
      </w:hyperlink>
      <w:r w:rsidR="0048658E" w:rsidRPr="003319F1">
        <w:rPr>
          <w:rFonts w:ascii="Times New Roman" w:hAnsi="Times New Roman" w:cs="Times New Roman"/>
        </w:rPr>
        <w:t>.</w:t>
      </w:r>
    </w:p>
    <w:p w:rsidR="0048658E" w:rsidRDefault="0048658E" w:rsidP="0048658E">
      <w:pPr>
        <w:tabs>
          <w:tab w:val="left" w:pos="360"/>
        </w:tabs>
        <w:rPr>
          <w:rFonts w:ascii="Times New Roman" w:hAnsi="Times New Roman" w:cs="Times New Roman"/>
          <w:color w:val="000000"/>
        </w:rPr>
      </w:pPr>
    </w:p>
    <w:p w:rsidR="00401FA3" w:rsidRDefault="00401FA3" w:rsidP="00A61BFE">
      <w:pPr>
        <w:tabs>
          <w:tab w:val="left" w:pos="360"/>
        </w:tabs>
        <w:ind w:left="360"/>
        <w:rPr>
          <w:rFonts w:ascii="Times New Roman" w:hAnsi="Times New Roman" w:cs="Times New Roman"/>
          <w:color w:val="000000"/>
        </w:rPr>
      </w:pPr>
      <w:r>
        <w:rPr>
          <w:rFonts w:ascii="Times New Roman" w:hAnsi="Times New Roman" w:cs="Times New Roman"/>
          <w:color w:val="000000"/>
        </w:rPr>
        <w:t>Besides office hours, the SSC (Student Center 2</w:t>
      </w:r>
      <w:r w:rsidRPr="0068541D">
        <w:rPr>
          <w:rFonts w:ascii="Times New Roman" w:hAnsi="Times New Roman" w:cs="Times New Roman"/>
          <w:color w:val="000000"/>
          <w:vertAlign w:val="superscript"/>
        </w:rPr>
        <w:t>nd</w:t>
      </w:r>
      <w:r>
        <w:rPr>
          <w:rFonts w:ascii="Times New Roman" w:hAnsi="Times New Roman" w:cs="Times New Roman"/>
          <w:color w:val="000000"/>
        </w:rPr>
        <w:t xml:space="preserve"> floor) </w:t>
      </w:r>
      <w:r w:rsidR="00A61BFE">
        <w:rPr>
          <w:rFonts w:ascii="Times New Roman" w:hAnsi="Times New Roman" w:cs="Times New Roman"/>
          <w:color w:val="000000"/>
        </w:rPr>
        <w:t>and the STEM Center (IC 319) are</w:t>
      </w:r>
      <w:r>
        <w:rPr>
          <w:rFonts w:ascii="Times New Roman" w:hAnsi="Times New Roman" w:cs="Times New Roman"/>
          <w:color w:val="000000"/>
        </w:rPr>
        <w:t xml:space="preserve"> available for tutoring assistance.</w:t>
      </w:r>
    </w:p>
    <w:p w:rsidR="00FC1536" w:rsidRPr="002879F6" w:rsidRDefault="00401FA3" w:rsidP="002879F6">
      <w:pPr>
        <w:widowControl/>
        <w:tabs>
          <w:tab w:val="left" w:pos="0"/>
          <w:tab w:val="left" w:pos="360"/>
          <w:tab w:val="left" w:pos="810"/>
          <w:tab w:val="left" w:pos="2340"/>
          <w:tab w:val="right" w:pos="3150"/>
          <w:tab w:val="left" w:pos="4050"/>
          <w:tab w:val="left" w:pos="5580"/>
        </w:tabs>
        <w:rPr>
          <w:rFonts w:ascii="Times New Roman" w:hAnsi="Times New Roman" w:cs="Times New Roman"/>
        </w:rPr>
      </w:pPr>
      <w:r>
        <w:rPr>
          <w:rFonts w:ascii="Times New Roman" w:hAnsi="Times New Roman" w:cs="Times New Roman"/>
          <w:color w:val="000000"/>
        </w:rPr>
        <w:br/>
      </w:r>
      <w:r w:rsidR="003847C2">
        <w:rPr>
          <w:rFonts w:ascii="Times New Roman" w:hAnsi="Times New Roman" w:cs="Times New Roman"/>
          <w:color w:val="000000"/>
        </w:rPr>
        <w:tab/>
      </w:r>
      <w:r w:rsidR="00A61BFE">
        <w:rPr>
          <w:rFonts w:ascii="Times New Roman" w:hAnsi="Times New Roman" w:cs="Times New Roman"/>
          <w:color w:val="000000"/>
        </w:rPr>
        <w:t>Also c</w:t>
      </w:r>
      <w:r>
        <w:rPr>
          <w:rFonts w:ascii="Times New Roman" w:hAnsi="Times New Roman" w:cs="Times New Roman"/>
          <w:color w:val="000000"/>
        </w:rPr>
        <w:t>onsider creating a study group with fellow classmates.</w:t>
      </w:r>
    </w:p>
    <w:p w:rsidR="00C32CF1" w:rsidRPr="00B43D05" w:rsidRDefault="00FC1536" w:rsidP="00C32CF1">
      <w:pPr>
        <w:pStyle w:val="Default"/>
        <w:rPr>
          <w:rFonts w:ascii="Times New Roman" w:hAnsi="Times New Roman" w:cs="Times New Roman"/>
          <w:sz w:val="22"/>
          <w:szCs w:val="22"/>
        </w:rPr>
      </w:pPr>
      <w:r>
        <w:rPr>
          <w:rFonts w:ascii="Times New Roman" w:hAnsi="Times New Roman" w:cs="Times New Roman"/>
          <w:b/>
          <w:bCs/>
          <w:sz w:val="22"/>
          <w:szCs w:val="22"/>
        </w:rPr>
        <w:br/>
      </w:r>
      <w:r w:rsidR="00C32CF1" w:rsidRPr="00B43D05">
        <w:rPr>
          <w:rFonts w:ascii="Times New Roman" w:hAnsi="Times New Roman" w:cs="Times New Roman"/>
          <w:b/>
          <w:bCs/>
          <w:sz w:val="22"/>
          <w:szCs w:val="22"/>
        </w:rPr>
        <w:t xml:space="preserve">Title IX </w:t>
      </w:r>
    </w:p>
    <w:p w:rsidR="00C32CF1" w:rsidRPr="00B43D05" w:rsidRDefault="00C32CF1" w:rsidP="00C32CF1">
      <w:pPr>
        <w:pStyle w:val="Default"/>
        <w:rPr>
          <w:rFonts w:ascii="Times New Roman" w:hAnsi="Times New Roman" w:cs="Times New Roman"/>
          <w:sz w:val="22"/>
          <w:szCs w:val="22"/>
        </w:rPr>
      </w:pPr>
      <w:r w:rsidRPr="00B43D05">
        <w:rPr>
          <w:rFonts w:ascii="Times New Roman" w:hAnsi="Times New Roman" w:cs="Times New Roman"/>
          <w:sz w:val="22"/>
          <w:szCs w:val="22"/>
        </w:rPr>
        <w:t xml:space="preserve">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w:t>
      </w:r>
      <w:r w:rsidRPr="00B43D05">
        <w:rPr>
          <w:rFonts w:ascii="Times New Roman" w:hAnsi="Times New Roman" w:cs="Times New Roman"/>
          <w:sz w:val="22"/>
          <w:szCs w:val="22"/>
        </w:rPr>
        <w:lastRenderedPageBreak/>
        <w:t xml:space="preserve">speak with someone confidentially, you must contact the Counseling and Accessibility Services office, Room 212, Student Life Center. The licensed counselors in the Counseling Office are able to provide confidential support. </w:t>
      </w:r>
    </w:p>
    <w:p w:rsidR="00C32CF1" w:rsidRPr="00B43D05" w:rsidRDefault="00C32CF1" w:rsidP="00C32CF1">
      <w:pPr>
        <w:pStyle w:val="Default"/>
        <w:rPr>
          <w:rFonts w:ascii="Times New Roman" w:hAnsi="Times New Roman" w:cs="Times New Roman"/>
          <w:sz w:val="22"/>
          <w:szCs w:val="22"/>
        </w:rPr>
      </w:pPr>
      <w:r w:rsidRPr="00B43D05">
        <w:rPr>
          <w:rFonts w:ascii="Times New Roman" w:hAnsi="Times New Roman" w:cs="Times New Roman"/>
          <w:sz w:val="22"/>
          <w:szCs w:val="22"/>
        </w:rPr>
        <w:t xml:space="preserve">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 </w:t>
      </w:r>
    </w:p>
    <w:p w:rsidR="00C32CF1" w:rsidRPr="00B43D05" w:rsidRDefault="00C32CF1" w:rsidP="00C32CF1">
      <w:pPr>
        <w:pStyle w:val="Default"/>
        <w:rPr>
          <w:rFonts w:ascii="Times New Roman" w:hAnsi="Times New Roman" w:cs="Times New Roman"/>
          <w:sz w:val="22"/>
          <w:szCs w:val="22"/>
        </w:rPr>
      </w:pPr>
      <w:r>
        <w:rPr>
          <w:rFonts w:ascii="Times New Roman" w:hAnsi="Times New Roman" w:cs="Times New Roman"/>
          <w:sz w:val="22"/>
          <w:szCs w:val="22"/>
        </w:rPr>
        <w:br/>
      </w:r>
      <w:r w:rsidRPr="00B43D05">
        <w:rPr>
          <w:rFonts w:ascii="Times New Roman" w:hAnsi="Times New Roman" w:cs="Times New Roman"/>
          <w:b/>
          <w:bCs/>
          <w:sz w:val="22"/>
          <w:szCs w:val="22"/>
        </w:rPr>
        <w:t xml:space="preserve">ADA and 504 </w:t>
      </w:r>
    </w:p>
    <w:p w:rsidR="00C32CF1" w:rsidRPr="00B43D05" w:rsidRDefault="00C32CF1" w:rsidP="00C32CF1">
      <w:pPr>
        <w:rPr>
          <w:rFonts w:ascii="Times New Roman" w:hAnsi="Times New Roman" w:cs="Times New Roman"/>
          <w:sz w:val="22"/>
          <w:szCs w:val="22"/>
        </w:rPr>
      </w:pPr>
      <w:r w:rsidRPr="00B43D05">
        <w:rPr>
          <w:rFonts w:ascii="Times New Roman" w:hAnsi="Times New Roman" w:cs="Times New Roman"/>
          <w:sz w:val="22"/>
          <w:szCs w:val="22"/>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r>
        <w:rPr>
          <w:rFonts w:ascii="Times New Roman" w:hAnsi="Times New Roman" w:cs="Times New Roman"/>
          <w:sz w:val="22"/>
          <w:szCs w:val="22"/>
        </w:rPr>
        <w:br/>
      </w:r>
    </w:p>
    <w:p w:rsidR="00C32CF1" w:rsidRPr="00B43D05" w:rsidRDefault="00C32CF1" w:rsidP="00C32CF1">
      <w:pPr>
        <w:rPr>
          <w:rFonts w:ascii="Times New Roman" w:hAnsi="Times New Roman" w:cs="Times New Roman"/>
          <w:b/>
          <w:sz w:val="22"/>
          <w:szCs w:val="22"/>
        </w:rPr>
      </w:pPr>
      <w:r w:rsidRPr="00B43D05">
        <w:rPr>
          <w:rFonts w:ascii="Times New Roman" w:hAnsi="Times New Roman" w:cs="Times New Roman"/>
          <w:b/>
          <w:sz w:val="22"/>
          <w:szCs w:val="22"/>
        </w:rPr>
        <w:t>HB 280</w:t>
      </w:r>
    </w:p>
    <w:p w:rsidR="00C32CF1" w:rsidRPr="00B43D05" w:rsidRDefault="00C32CF1" w:rsidP="00C32CF1">
      <w:pPr>
        <w:rPr>
          <w:rFonts w:ascii="Times New Roman" w:hAnsi="Times New Roman" w:cs="Times New Roman"/>
          <w:sz w:val="22"/>
          <w:szCs w:val="22"/>
        </w:rPr>
      </w:pPr>
      <w:r w:rsidRPr="00B43D05">
        <w:rPr>
          <w:rFonts w:ascii="Times New Roman" w:hAnsi="Times New Roman" w:cs="Times New Roman"/>
          <w:sz w:val="22"/>
          <w:szCs w:val="22"/>
        </w:rPr>
        <w:t>For information regarding House Bill 280, see the University Sys</w:t>
      </w:r>
      <w:r w:rsidR="009A6AB2">
        <w:rPr>
          <w:rFonts w:ascii="Times New Roman" w:hAnsi="Times New Roman" w:cs="Times New Roman"/>
          <w:sz w:val="22"/>
          <w:szCs w:val="22"/>
        </w:rPr>
        <w:t xml:space="preserve">tem of Georgia at the following link: </w:t>
      </w:r>
      <w:hyperlink r:id="rId13" w:history="1">
        <w:r w:rsidRPr="00B43D05">
          <w:rPr>
            <w:rStyle w:val="Hyperlink"/>
            <w:rFonts w:ascii="Times New Roman" w:hAnsi="Times New Roman" w:cs="Times New Roman"/>
            <w:sz w:val="22"/>
            <w:szCs w:val="22"/>
          </w:rPr>
          <w:t>http://www.usg.edu/hb280</w:t>
        </w:r>
      </w:hyperlink>
      <w:r w:rsidRPr="00B43D05">
        <w:rPr>
          <w:rFonts w:ascii="Times New Roman" w:hAnsi="Times New Roman" w:cs="Times New Roman"/>
          <w:sz w:val="22"/>
          <w:szCs w:val="22"/>
        </w:rPr>
        <w:t>.</w:t>
      </w:r>
    </w:p>
    <w:p w:rsidR="00C32CF1" w:rsidRPr="00C46D9B" w:rsidRDefault="00C32CF1" w:rsidP="00C32CF1">
      <w:pPr>
        <w:widowControl/>
        <w:tabs>
          <w:tab w:val="left" w:pos="360"/>
          <w:tab w:val="left" w:pos="810"/>
          <w:tab w:val="left" w:pos="2340"/>
          <w:tab w:val="right" w:pos="3150"/>
          <w:tab w:val="left" w:pos="4050"/>
          <w:tab w:val="left" w:pos="5580"/>
        </w:tabs>
        <w:ind w:left="360" w:hanging="360"/>
        <w:rPr>
          <w:rFonts w:ascii="Times New Roman" w:hAnsi="Times New Roman" w:cs="Times New Roman"/>
          <w:color w:val="000000"/>
          <w:sz w:val="22"/>
          <w:szCs w:val="22"/>
        </w:rPr>
      </w:pPr>
    </w:p>
    <w:p w:rsidR="00C32CF1" w:rsidRPr="00DB4402" w:rsidRDefault="00C32CF1" w:rsidP="00C32CF1">
      <w:pPr>
        <w:rPr>
          <w:rFonts w:ascii="Times New Roman" w:hAnsi="Times New Roman" w:cs="Times New Roman"/>
          <w:sz w:val="22"/>
        </w:rPr>
      </w:pPr>
      <w:r w:rsidRPr="00DB4402">
        <w:rPr>
          <w:rFonts w:ascii="Times New Roman" w:hAnsi="Times New Roman" w:cs="Times New Roman"/>
          <w:sz w:val="22"/>
        </w:rPr>
        <w:t>Cell phone use:</w:t>
      </w:r>
    </w:p>
    <w:p w:rsidR="00C32CF1" w:rsidRPr="00DB4402" w:rsidRDefault="00C32CF1" w:rsidP="00C32CF1">
      <w:pPr>
        <w:ind w:firstLine="720"/>
        <w:rPr>
          <w:rFonts w:ascii="Times New Roman" w:hAnsi="Times New Roman" w:cs="Times New Roman"/>
          <w:sz w:val="22"/>
        </w:rPr>
      </w:pPr>
      <w:r w:rsidRPr="00DB4402">
        <w:rPr>
          <w:rFonts w:ascii="Times New Roman" w:hAnsi="Times New Roman" w:cs="Times New Roman"/>
          <w:sz w:val="22"/>
        </w:rPr>
        <w:t>Studies show that use of a cell phone or similar device during lecture strongly impairs a student’s ability to take notes and remember information later, and that students significantly underestimate how much cell phone use impairs their abil</w:t>
      </w:r>
      <w:r>
        <w:rPr>
          <w:rFonts w:ascii="Times New Roman" w:hAnsi="Times New Roman" w:cs="Times New Roman"/>
          <w:sz w:val="22"/>
        </w:rPr>
        <w:t xml:space="preserve">ity to learn (Sana et al [2]). </w:t>
      </w:r>
      <w:r w:rsidRPr="00DB4402">
        <w:rPr>
          <w:rFonts w:ascii="Times New Roman" w:hAnsi="Times New Roman" w:cs="Times New Roman"/>
          <w:sz w:val="22"/>
        </w:rPr>
        <w:t>In class texting has been linked to an average drop of half a letter gra</w:t>
      </w:r>
      <w:r>
        <w:rPr>
          <w:rFonts w:ascii="Times New Roman" w:hAnsi="Times New Roman" w:cs="Times New Roman"/>
          <w:sz w:val="22"/>
        </w:rPr>
        <w:t>de in a course (</w:t>
      </w:r>
      <w:proofErr w:type="spellStart"/>
      <w:r>
        <w:rPr>
          <w:rFonts w:ascii="Times New Roman" w:hAnsi="Times New Roman" w:cs="Times New Roman"/>
          <w:sz w:val="22"/>
        </w:rPr>
        <w:t>Kamenetz</w:t>
      </w:r>
      <w:proofErr w:type="spellEnd"/>
      <w:r>
        <w:rPr>
          <w:rFonts w:ascii="Times New Roman" w:hAnsi="Times New Roman" w:cs="Times New Roman"/>
          <w:sz w:val="22"/>
        </w:rPr>
        <w:t xml:space="preserve"> [1]). </w:t>
      </w:r>
      <w:r w:rsidRPr="00DB4402">
        <w:rPr>
          <w:rFonts w:ascii="Times New Roman" w:hAnsi="Times New Roman" w:cs="Times New Roman"/>
          <w:sz w:val="22"/>
        </w:rPr>
        <w:t xml:space="preserve">Furthermore, use of electronic media by students reduces the ability of other students near them to take notes by 17% (Sana et al [2]).  </w:t>
      </w:r>
    </w:p>
    <w:p w:rsidR="00C32CF1" w:rsidRPr="00DB4402" w:rsidRDefault="00C32CF1" w:rsidP="00C32CF1">
      <w:pPr>
        <w:ind w:firstLine="720"/>
        <w:rPr>
          <w:rFonts w:ascii="Times New Roman" w:hAnsi="Times New Roman" w:cs="Times New Roman"/>
          <w:sz w:val="22"/>
        </w:rPr>
      </w:pPr>
      <w:r w:rsidRPr="00DB4402">
        <w:rPr>
          <w:rFonts w:ascii="Times New Roman" w:hAnsi="Times New Roman" w:cs="Times New Roman"/>
          <w:sz w:val="22"/>
        </w:rPr>
        <w:t>Use of cell phones or other electronic communication devices during lecture is prohibited, except where explici</w:t>
      </w:r>
      <w:r>
        <w:rPr>
          <w:rFonts w:ascii="Times New Roman" w:hAnsi="Times New Roman" w:cs="Times New Roman"/>
          <w:sz w:val="22"/>
        </w:rPr>
        <w:t xml:space="preserve">tly allowed by the instructor. </w:t>
      </w:r>
      <w:r w:rsidRPr="00DB4402">
        <w:rPr>
          <w:rFonts w:ascii="Times New Roman" w:hAnsi="Times New Roman" w:cs="Times New Roman"/>
          <w:sz w:val="22"/>
        </w:rPr>
        <w:t>Unauthorized use can result in a loss of some or all of a student’s participation points for the day, at the discretion of the instructor.</w:t>
      </w:r>
    </w:p>
    <w:p w:rsidR="00C32CF1" w:rsidRPr="00DB4402" w:rsidRDefault="00C32CF1" w:rsidP="00C32CF1">
      <w:pPr>
        <w:rPr>
          <w:rFonts w:ascii="Times New Roman" w:hAnsi="Times New Roman" w:cs="Times New Roman"/>
          <w:sz w:val="22"/>
        </w:rPr>
      </w:pPr>
      <w:r w:rsidRPr="00DB4402">
        <w:rPr>
          <w:rFonts w:ascii="Times New Roman" w:hAnsi="Times New Roman" w:cs="Times New Roman"/>
          <w:sz w:val="22"/>
        </w:rPr>
        <w:t xml:space="preserve">[1] A. </w:t>
      </w:r>
      <w:proofErr w:type="spellStart"/>
      <w:r w:rsidRPr="00DB4402">
        <w:rPr>
          <w:rFonts w:ascii="Times New Roman" w:hAnsi="Times New Roman" w:cs="Times New Roman"/>
          <w:sz w:val="22"/>
        </w:rPr>
        <w:t>Kamenetz</w:t>
      </w:r>
      <w:proofErr w:type="spellEnd"/>
      <w:r w:rsidRPr="00DB4402">
        <w:rPr>
          <w:rFonts w:ascii="Times New Roman" w:hAnsi="Times New Roman" w:cs="Times New Roman"/>
          <w:sz w:val="22"/>
        </w:rPr>
        <w:t xml:space="preserve">. </w:t>
      </w:r>
      <w:proofErr w:type="gramStart"/>
      <w:r w:rsidRPr="00DB4402">
        <w:rPr>
          <w:rFonts w:ascii="Times New Roman" w:hAnsi="Times New Roman" w:cs="Times New Roman"/>
          <w:sz w:val="22"/>
        </w:rPr>
        <w:t>“How to get students to stop using their cellphones in class”.</w:t>
      </w:r>
      <w:proofErr w:type="gramEnd"/>
      <w:r w:rsidRPr="00DB4402">
        <w:rPr>
          <w:rFonts w:ascii="Times New Roman" w:hAnsi="Times New Roman" w:cs="Times New Roman"/>
          <w:sz w:val="22"/>
        </w:rPr>
        <w:t xml:space="preserve"> NPR Ed, Nov 10 2015.</w:t>
      </w:r>
    </w:p>
    <w:p w:rsidR="00C32CF1" w:rsidRPr="00DB4402" w:rsidRDefault="00C32CF1" w:rsidP="00C32CF1">
      <w:pPr>
        <w:rPr>
          <w:rFonts w:ascii="Times New Roman" w:hAnsi="Times New Roman" w:cs="Times New Roman"/>
          <w:sz w:val="22"/>
        </w:rPr>
      </w:pPr>
      <w:proofErr w:type="gramStart"/>
      <w:r w:rsidRPr="00DB4402">
        <w:rPr>
          <w:rFonts w:ascii="Times New Roman" w:hAnsi="Times New Roman" w:cs="Times New Roman"/>
          <w:sz w:val="22"/>
        </w:rPr>
        <w:t xml:space="preserve">[2] F. Sana, T. Westin, and N. </w:t>
      </w:r>
      <w:proofErr w:type="spellStart"/>
      <w:r w:rsidRPr="00DB4402">
        <w:rPr>
          <w:rFonts w:ascii="Times New Roman" w:hAnsi="Times New Roman" w:cs="Times New Roman"/>
          <w:sz w:val="22"/>
        </w:rPr>
        <w:t>Cepada</w:t>
      </w:r>
      <w:proofErr w:type="spellEnd"/>
      <w:r w:rsidRPr="00DB4402">
        <w:rPr>
          <w:rFonts w:ascii="Times New Roman" w:hAnsi="Times New Roman" w:cs="Times New Roman"/>
          <w:sz w:val="22"/>
        </w:rPr>
        <w:t>.</w:t>
      </w:r>
      <w:proofErr w:type="gramEnd"/>
      <w:r w:rsidRPr="00DB4402">
        <w:rPr>
          <w:rFonts w:ascii="Times New Roman" w:hAnsi="Times New Roman" w:cs="Times New Roman"/>
          <w:sz w:val="22"/>
        </w:rPr>
        <w:t xml:space="preserve"> “Laptop multitasking hinders classroom learning for both users and nearby peers”. Computers and Education</w:t>
      </w:r>
      <w:proofErr w:type="gramStart"/>
      <w:r w:rsidRPr="00DB4402">
        <w:rPr>
          <w:rFonts w:ascii="Times New Roman" w:hAnsi="Times New Roman" w:cs="Times New Roman"/>
          <w:sz w:val="22"/>
        </w:rPr>
        <w:t>,62:24</w:t>
      </w:r>
      <w:proofErr w:type="gramEnd"/>
      <w:r w:rsidRPr="00DB4402">
        <w:rPr>
          <w:rFonts w:ascii="Times New Roman" w:hAnsi="Times New Roman" w:cs="Times New Roman"/>
          <w:sz w:val="22"/>
        </w:rPr>
        <w:t>-31, Mar 2013.</w:t>
      </w:r>
    </w:p>
    <w:p w:rsidR="00C32CF1" w:rsidRPr="00DB4402" w:rsidRDefault="00C32CF1" w:rsidP="00C32CF1">
      <w:pPr>
        <w:rPr>
          <w:rFonts w:ascii="Times New Roman" w:hAnsi="Times New Roman" w:cs="Times New Roman"/>
          <w:sz w:val="22"/>
        </w:rPr>
      </w:pPr>
    </w:p>
    <w:p w:rsidR="00ED4D5C" w:rsidRPr="00973ACF" w:rsidRDefault="00ED4D5C" w:rsidP="00ED4D5C">
      <w:pPr>
        <w:rPr>
          <w:rFonts w:ascii="Times New Roman" w:hAnsi="Times New Roman" w:cs="Times New Roman"/>
          <w:b/>
          <w:color w:val="000000"/>
          <w:sz w:val="22"/>
        </w:rPr>
      </w:pPr>
      <w:r w:rsidRPr="00973ACF">
        <w:rPr>
          <w:rFonts w:ascii="Times New Roman" w:hAnsi="Times New Roman" w:cs="Times New Roman"/>
          <w:b/>
          <w:color w:val="000000"/>
          <w:sz w:val="22"/>
        </w:rPr>
        <w:t>Keys to Success in this class:</w:t>
      </w:r>
      <w:r w:rsidRPr="00973ACF">
        <w:rPr>
          <w:rFonts w:ascii="Times New Roman" w:hAnsi="Times New Roman" w:cs="Times New Roman"/>
          <w:b/>
          <w:color w:val="000000"/>
          <w:sz w:val="22"/>
        </w:rPr>
        <w:tab/>
      </w:r>
    </w:p>
    <w:p w:rsidR="00ED4D5C" w:rsidRPr="00973ACF" w:rsidRDefault="00ED4D5C" w:rsidP="00ED4D5C">
      <w:pPr>
        <w:rPr>
          <w:rFonts w:ascii="Times New Roman" w:hAnsi="Times New Roman" w:cs="Times New Roman"/>
          <w:b/>
          <w:color w:val="000000"/>
          <w:sz w:val="22"/>
        </w:rPr>
      </w:pPr>
      <w:r w:rsidRPr="00973ACF">
        <w:rPr>
          <w:rFonts w:ascii="Times New Roman" w:hAnsi="Times New Roman" w:cs="Times New Roman"/>
          <w:b/>
          <w:color w:val="000000"/>
          <w:sz w:val="22"/>
        </w:rPr>
        <w:t>(1) Have a goal for this class. Make this class a priority. You can succeed in this class!</w:t>
      </w:r>
      <w:r w:rsidRPr="00973ACF">
        <w:rPr>
          <w:rFonts w:ascii="Times New Roman" w:hAnsi="Times New Roman" w:cs="Times New Roman"/>
          <w:b/>
          <w:color w:val="000000"/>
          <w:sz w:val="22"/>
        </w:rPr>
        <w:tab/>
      </w:r>
    </w:p>
    <w:p w:rsidR="002879F6" w:rsidRDefault="00ED4D5C" w:rsidP="00FC1536">
      <w:pPr>
        <w:rPr>
          <w:rFonts w:ascii="Times New Roman" w:hAnsi="Times New Roman" w:cs="Times New Roman"/>
          <w:b/>
          <w:u w:val="single"/>
        </w:rPr>
      </w:pPr>
      <w:r w:rsidRPr="00973ACF">
        <w:rPr>
          <w:rFonts w:ascii="Times New Roman" w:hAnsi="Times New Roman" w:cs="Times New Roman"/>
          <w:b/>
          <w:color w:val="000000"/>
          <w:sz w:val="22"/>
        </w:rPr>
        <w:t>(2) Be on time every day. Don’t miss class; when you must, communicate to your instructors.</w:t>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(3) Review class notes just before and just after class.</w:t>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(4) Read the text. Study the examples. Keep up with the pace of the class.</w:t>
      </w:r>
      <w:r w:rsidRPr="00973ACF">
        <w:rPr>
          <w:rFonts w:ascii="Times New Roman" w:hAnsi="Times New Roman" w:cs="Times New Roman"/>
          <w:b/>
          <w:color w:val="000000"/>
          <w:sz w:val="22"/>
        </w:rPr>
        <w:tab/>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(5) Practice, practice, and then practice some more. Do homework as soon as possible after class.</w:t>
      </w:r>
      <w:r w:rsidR="00C50FC0" w:rsidRPr="00973ACF">
        <w:rPr>
          <w:rFonts w:ascii="Times New Roman" w:hAnsi="Times New Roman" w:cs="Times New Roman"/>
          <w:b/>
          <w:color w:val="000000"/>
          <w:sz w:val="22"/>
        </w:rPr>
        <w:t xml:space="preserve"> </w:t>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(6) Ask questions. You have the right; asking questions shows you care and will often help others.</w:t>
      </w:r>
      <w:r w:rsidRPr="00973ACF">
        <w:rPr>
          <w:rFonts w:ascii="Times New Roman" w:hAnsi="Times New Roman" w:cs="Times New Roman"/>
          <w:b/>
          <w:color w:val="000000"/>
          <w:sz w:val="22"/>
        </w:rPr>
        <w:tab/>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(7) Read the directions carefully. On tests, start by “unloading” important formulas and concepts.</w:t>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(8) Actively listen in class. Take good notes.</w:t>
      </w:r>
      <w:r w:rsidRPr="00973ACF">
        <w:rPr>
          <w:rFonts w:ascii="Times New Roman" w:hAnsi="Times New Roman" w:cs="Times New Roman"/>
          <w:b/>
          <w:color w:val="000000"/>
          <w:sz w:val="22"/>
        </w:rPr>
        <w:tab/>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(9) Use our tutoring center whenever you need help. Don’t let things snowball.</w:t>
      </w:r>
      <w:r w:rsidR="00114425" w:rsidRPr="00973ACF">
        <w:rPr>
          <w:rFonts w:ascii="Times New Roman" w:hAnsi="Times New Roman" w:cs="Times New Roman"/>
          <w:b/>
          <w:color w:val="000000"/>
          <w:sz w:val="22"/>
        </w:rPr>
        <w:br/>
      </w:r>
      <w:r w:rsidRPr="00973ACF">
        <w:rPr>
          <w:rFonts w:ascii="Times New Roman" w:hAnsi="Times New Roman" w:cs="Times New Roman"/>
          <w:b/>
          <w:color w:val="000000"/>
          <w:sz w:val="22"/>
        </w:rPr>
        <w:t>(10) Correct any mistakes you make on quizzes and tests.</w:t>
      </w:r>
      <w:r w:rsidR="003C2252" w:rsidRPr="00973ACF">
        <w:rPr>
          <w:rFonts w:ascii="Times New Roman" w:hAnsi="Times New Roman" w:cs="Times New Roman"/>
          <w:b/>
          <w:color w:val="000000"/>
          <w:sz w:val="22"/>
        </w:rPr>
        <w:br/>
      </w:r>
      <w:r w:rsidRPr="00973ACF">
        <w:rPr>
          <w:rFonts w:ascii="Times New Roman" w:hAnsi="Times New Roman" w:cs="Times New Roman"/>
          <w:b/>
          <w:color w:val="000000"/>
          <w:sz w:val="22"/>
        </w:rPr>
        <w:t>(11) Be a lifelong learner. Live and learn! Rise to the challenge of college-level mathematics!</w:t>
      </w:r>
      <w:r w:rsidR="009241CD">
        <w:rPr>
          <w:rFonts w:ascii="Times New Roman" w:eastAsia="Times New Roman" w:hAnsi="Times New Roman" w:cs="Times New Roman"/>
          <w:b/>
        </w:rPr>
        <w:br/>
      </w:r>
      <w:r w:rsidR="00FC1536">
        <w:rPr>
          <w:rFonts w:ascii="Times New Roman" w:eastAsia="Times New Roman" w:hAnsi="Times New Roman" w:cs="Times New Roman"/>
          <w:b/>
        </w:rPr>
        <w:t xml:space="preserve">      </w:t>
      </w:r>
      <w:r w:rsidR="00D82264">
        <w:rPr>
          <w:rFonts w:ascii="Times New Roman" w:eastAsia="Times New Roman" w:hAnsi="Times New Roman" w:cs="Times New Roman"/>
          <w:b/>
        </w:rPr>
        <w:t>*</w:t>
      </w:r>
      <w:r w:rsidR="00D82264" w:rsidRPr="001F433A">
        <w:rPr>
          <w:rFonts w:ascii="Times New Roman" w:eastAsia="Times New Roman" w:hAnsi="Times New Roman" w:cs="Times New Roman"/>
          <w:b/>
        </w:rPr>
        <w:t>Treat this class like any job; take deadlines seriously. The schedule b</w:t>
      </w:r>
      <w:r w:rsidR="003C2252">
        <w:rPr>
          <w:rFonts w:ascii="Times New Roman" w:eastAsia="Times New Roman" w:hAnsi="Times New Roman" w:cs="Times New Roman"/>
          <w:b/>
        </w:rPr>
        <w:t>elow is tentative</w:t>
      </w:r>
      <w:r w:rsidR="00857D27">
        <w:rPr>
          <w:rFonts w:ascii="Times New Roman" w:eastAsia="Times New Roman" w:hAnsi="Times New Roman" w:cs="Times New Roman"/>
          <w:b/>
        </w:rPr>
        <w:t>.</w:t>
      </w:r>
      <w:r w:rsidR="009A6AB2">
        <w:rPr>
          <w:rFonts w:ascii="Times New Roman" w:eastAsia="Times New Roman" w:hAnsi="Times New Roman" w:cs="Times New Roman"/>
          <w:b/>
        </w:rPr>
        <w:br/>
      </w:r>
      <w:r w:rsidR="00210C21">
        <w:rPr>
          <w:rFonts w:ascii="Times New Roman" w:hAnsi="Times New Roman" w:cs="Times New Roman"/>
          <w:b/>
          <w:u w:val="single"/>
        </w:rPr>
        <w:br/>
      </w:r>
    </w:p>
    <w:p w:rsidR="002879F6" w:rsidRDefault="002879F6" w:rsidP="00FC1536">
      <w:pPr>
        <w:rPr>
          <w:rFonts w:ascii="Times New Roman" w:hAnsi="Times New Roman" w:cs="Times New Roman"/>
          <w:b/>
          <w:u w:val="single"/>
        </w:rPr>
      </w:pPr>
    </w:p>
    <w:p w:rsidR="002879F6" w:rsidRDefault="002879F6" w:rsidP="00FC1536">
      <w:pPr>
        <w:rPr>
          <w:rFonts w:ascii="Times New Roman" w:hAnsi="Times New Roman" w:cs="Times New Roman"/>
          <w:b/>
          <w:u w:val="single"/>
        </w:rPr>
      </w:pPr>
    </w:p>
    <w:p w:rsidR="002879F6" w:rsidRDefault="00B35A92" w:rsidP="00FC1536">
      <w:pPr>
        <w:rPr>
          <w:rFonts w:ascii="Times New Roman" w:hAnsi="Times New Roman" w:cs="Times New Roman"/>
          <w:b/>
          <w:u w:val="single"/>
        </w:rPr>
      </w:pPr>
      <w:r>
        <w:rPr>
          <w:rFonts w:ascii="Times New Roman" w:hAnsi="Times New Roman" w:cs="Times New Roman"/>
          <w:b/>
          <w:u w:val="single"/>
        </w:rPr>
        <w:br/>
      </w:r>
    </w:p>
    <w:p w:rsidR="00D4208F" w:rsidRDefault="00D4208F" w:rsidP="002879F6">
      <w:pPr>
        <w:jc w:val="center"/>
        <w:rPr>
          <w:rFonts w:ascii="Times New Roman" w:eastAsia="Times New Roman" w:hAnsi="Times New Roman" w:cs="Times New Roman"/>
          <w:b/>
        </w:rPr>
      </w:pPr>
      <w:r>
        <w:rPr>
          <w:rFonts w:ascii="Times New Roman" w:hAnsi="Times New Roman" w:cs="Times New Roman"/>
          <w:b/>
          <w:u w:val="single"/>
        </w:rPr>
        <w:lastRenderedPageBreak/>
        <w:t>Spring 201</w:t>
      </w:r>
      <w:r w:rsidR="003847C2">
        <w:rPr>
          <w:rFonts w:ascii="Times New Roman" w:hAnsi="Times New Roman" w:cs="Times New Roman"/>
          <w:b/>
          <w:u w:val="single"/>
        </w:rPr>
        <w:t>8</w:t>
      </w:r>
      <w:r>
        <w:rPr>
          <w:rFonts w:ascii="Times New Roman" w:hAnsi="Times New Roman" w:cs="Times New Roman"/>
          <w:u w:val="single"/>
        </w:rPr>
        <w:t xml:space="preserve"> </w:t>
      </w:r>
      <w:r>
        <w:rPr>
          <w:rFonts w:ascii="Times New Roman" w:eastAsia="Times New Roman" w:hAnsi="Times New Roman" w:cs="Times New Roman"/>
          <w:b/>
          <w:u w:val="single"/>
        </w:rPr>
        <w:t>SCHEDULE OF CLASSES</w:t>
      </w:r>
      <w:r w:rsidR="00DB16AD">
        <w:rPr>
          <w:rFonts w:ascii="Times New Roman" w:eastAsia="Times New Roman" w:hAnsi="Times New Roman" w:cs="Times New Roman"/>
          <w:b/>
          <w:u w:val="single"/>
        </w:rPr>
        <w:br/>
      </w:r>
    </w:p>
    <w:p w:rsidR="004825CF" w:rsidRPr="001E152C" w:rsidRDefault="001E152C" w:rsidP="00857D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Cs/>
          <w:sz w:val="22"/>
          <w:szCs w:val="22"/>
        </w:rPr>
      </w:pPr>
      <w:r>
        <w:rPr>
          <w:rFonts w:ascii="Times New Roman" w:eastAsia="Times New Roman" w:hAnsi="Times New Roman" w:cs="Times New Roman"/>
          <w:b/>
          <w:bCs/>
        </w:rPr>
        <w:t xml:space="preserve">Foundations of Geometry </w:t>
      </w:r>
      <w:r>
        <w:rPr>
          <w:rFonts w:ascii="Times New Roman" w:eastAsia="Times New Roman" w:hAnsi="Times New Roman" w:cs="Times New Roman"/>
          <w:b/>
          <w:bCs/>
        </w:rPr>
        <w:tab/>
        <w:t xml:space="preserve">MW 8:00-9:15   </w:t>
      </w:r>
      <w:r>
        <w:rPr>
          <w:rFonts w:ascii="Times New Roman" w:eastAsia="Times New Roman" w:hAnsi="Times New Roman" w:cs="Times New Roman"/>
          <w:b/>
          <w:bCs/>
        </w:rPr>
        <w:tab/>
        <w:t xml:space="preserve">Math 3301-A   </w:t>
      </w:r>
      <w:r>
        <w:rPr>
          <w:rFonts w:ascii="Times New Roman" w:eastAsia="Times New Roman" w:hAnsi="Times New Roman" w:cs="Times New Roman"/>
          <w:b/>
          <w:bCs/>
        </w:rPr>
        <w:tab/>
        <w:t xml:space="preserve">CRN 192     </w:t>
      </w:r>
      <w:r>
        <w:rPr>
          <w:rFonts w:ascii="Times New Roman" w:eastAsia="Times New Roman" w:hAnsi="Times New Roman" w:cs="Times New Roman"/>
          <w:b/>
          <w:bCs/>
        </w:rPr>
        <w:tab/>
        <w:t>IC #222</w:t>
      </w:r>
      <w:r w:rsidR="00D4208F">
        <w:rPr>
          <w:rFonts w:ascii="Times New Roman" w:eastAsia="Times New Roman" w:hAnsi="Times New Roman" w:cs="Times New Roman"/>
          <w:b/>
          <w:bCs/>
        </w:rPr>
        <w:t xml:space="preserve">                 </w:t>
      </w:r>
      <w:r w:rsidR="00D4208F">
        <w:rPr>
          <w:rFonts w:ascii="Times New Roman" w:eastAsia="Times New Roman" w:hAnsi="Times New Roman" w:cs="Times New Roman"/>
          <w:bCs/>
          <w:sz w:val="22"/>
          <w:szCs w:val="22"/>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3260"/>
        <w:gridCol w:w="5040"/>
      </w:tblGrid>
      <w:tr w:rsidR="00ED5BD2" w:rsidRPr="001F433A" w:rsidTr="00210C21">
        <w:trPr>
          <w:tblHeader/>
        </w:trPr>
        <w:tc>
          <w:tcPr>
            <w:tcW w:w="2140" w:type="dxa"/>
            <w:tcBorders>
              <w:bottom w:val="double" w:sz="4" w:space="0" w:color="auto"/>
            </w:tcBorders>
          </w:tcPr>
          <w:p w:rsidR="00ED5BD2" w:rsidRPr="001F433A" w:rsidRDefault="00ED5BD2" w:rsidP="001A7E7F">
            <w:pPr>
              <w:tabs>
                <w:tab w:val="left" w:pos="540"/>
                <w:tab w:val="left" w:pos="1170"/>
                <w:tab w:val="left" w:pos="1440"/>
              </w:tabs>
              <w:rPr>
                <w:rFonts w:ascii="Times New Roman" w:hAnsi="Times New Roman" w:cs="Times New Roman"/>
                <w:b/>
              </w:rPr>
            </w:pPr>
            <w:r w:rsidRPr="001F433A">
              <w:rPr>
                <w:rFonts w:ascii="Times New Roman" w:hAnsi="Times New Roman" w:cs="Times New Roman"/>
                <w:b/>
              </w:rPr>
              <w:t>Date</w:t>
            </w:r>
          </w:p>
        </w:tc>
        <w:tc>
          <w:tcPr>
            <w:tcW w:w="3260" w:type="dxa"/>
            <w:tcBorders>
              <w:bottom w:val="double" w:sz="4" w:space="0" w:color="auto"/>
            </w:tcBorders>
          </w:tcPr>
          <w:p w:rsidR="00ED5BD2" w:rsidRPr="001F433A" w:rsidRDefault="00ED5BD2" w:rsidP="001A7E7F">
            <w:pPr>
              <w:tabs>
                <w:tab w:val="left" w:pos="540"/>
                <w:tab w:val="left" w:pos="1170"/>
                <w:tab w:val="left" w:pos="1440"/>
              </w:tabs>
              <w:rPr>
                <w:rFonts w:ascii="Times New Roman" w:hAnsi="Times New Roman" w:cs="Times New Roman"/>
                <w:b/>
              </w:rPr>
            </w:pPr>
            <w:r w:rsidRPr="001F433A">
              <w:rPr>
                <w:rFonts w:ascii="Times New Roman" w:hAnsi="Times New Roman" w:cs="Times New Roman"/>
                <w:b/>
              </w:rPr>
              <w:t>Section</w:t>
            </w:r>
          </w:p>
        </w:tc>
        <w:tc>
          <w:tcPr>
            <w:tcW w:w="5040" w:type="dxa"/>
            <w:tcBorders>
              <w:bottom w:val="double" w:sz="4" w:space="0" w:color="auto"/>
            </w:tcBorders>
          </w:tcPr>
          <w:p w:rsidR="00ED5BD2" w:rsidRPr="001F433A" w:rsidRDefault="00ED5BD2" w:rsidP="001A7E7F">
            <w:pPr>
              <w:tabs>
                <w:tab w:val="left" w:pos="540"/>
                <w:tab w:val="left" w:pos="1170"/>
                <w:tab w:val="left" w:pos="1440"/>
              </w:tabs>
              <w:rPr>
                <w:rFonts w:ascii="Times New Roman" w:hAnsi="Times New Roman" w:cs="Times New Roman"/>
                <w:b/>
              </w:rPr>
            </w:pPr>
            <w:r>
              <w:rPr>
                <w:rFonts w:ascii="Times New Roman" w:hAnsi="Times New Roman" w:cs="Times New Roman"/>
                <w:b/>
              </w:rPr>
              <w:t xml:space="preserve">Suggested Text </w:t>
            </w:r>
            <w:r w:rsidRPr="001F433A">
              <w:rPr>
                <w:rFonts w:ascii="Times New Roman" w:hAnsi="Times New Roman" w:cs="Times New Roman"/>
                <w:b/>
              </w:rPr>
              <w:t>Homework</w:t>
            </w:r>
          </w:p>
        </w:tc>
      </w:tr>
      <w:tr w:rsidR="00ED5BD2" w:rsidRPr="001F433A" w:rsidTr="00210C21">
        <w:tc>
          <w:tcPr>
            <w:tcW w:w="2140" w:type="dxa"/>
            <w:tcBorders>
              <w:top w:val="double" w:sz="4" w:space="0" w:color="auto"/>
            </w:tcBorders>
            <w:vAlign w:val="center"/>
          </w:tcPr>
          <w:p w:rsidR="00ED5BD2" w:rsidRPr="009241CD" w:rsidRDefault="001E152C" w:rsidP="001A7E7F">
            <w:pPr>
              <w:jc w:val="center"/>
              <w:rPr>
                <w:rFonts w:ascii="Times New Roman" w:hAnsi="Times New Roman" w:cs="Times New Roman"/>
                <w:sz w:val="20"/>
                <w:szCs w:val="18"/>
              </w:rPr>
            </w:pPr>
            <w:r w:rsidRPr="009241CD">
              <w:rPr>
                <w:rFonts w:ascii="Times New Roman" w:hAnsi="Times New Roman" w:cs="Times New Roman"/>
                <w:sz w:val="20"/>
                <w:szCs w:val="18"/>
              </w:rPr>
              <w:t>W 1/10</w:t>
            </w:r>
          </w:p>
        </w:tc>
        <w:tc>
          <w:tcPr>
            <w:tcW w:w="3260" w:type="dxa"/>
            <w:tcBorders>
              <w:top w:val="double" w:sz="4" w:space="0" w:color="auto"/>
            </w:tcBorders>
          </w:tcPr>
          <w:p w:rsidR="00ED5BD2" w:rsidRPr="009241CD" w:rsidRDefault="00BA7084"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 xml:space="preserve">Introductions, Section 1.1 </w:t>
            </w:r>
          </w:p>
        </w:tc>
        <w:tc>
          <w:tcPr>
            <w:tcW w:w="5040" w:type="dxa"/>
            <w:tcBorders>
              <w:top w:val="double" w:sz="4" w:space="0" w:color="auto"/>
            </w:tcBorders>
          </w:tcPr>
          <w:p w:rsidR="00ED5BD2" w:rsidRPr="009241CD" w:rsidRDefault="00BA7084"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 7-10 #1-55 Odd</w:t>
            </w:r>
          </w:p>
        </w:tc>
      </w:tr>
      <w:tr w:rsidR="001E152C" w:rsidRPr="001F433A" w:rsidTr="001E152C">
        <w:tc>
          <w:tcPr>
            <w:tcW w:w="2140" w:type="dxa"/>
            <w:shd w:val="clear" w:color="auto" w:fill="DDD9C3" w:themeFill="background2" w:themeFillShade="E6"/>
            <w:vAlign w:val="center"/>
          </w:tcPr>
          <w:p w:rsidR="001E152C" w:rsidRPr="009241CD" w:rsidRDefault="001E152C" w:rsidP="001A7E7F">
            <w:pPr>
              <w:jc w:val="center"/>
              <w:rPr>
                <w:rFonts w:ascii="Times New Roman" w:hAnsi="Times New Roman" w:cs="Times New Roman"/>
                <w:sz w:val="20"/>
                <w:szCs w:val="18"/>
              </w:rPr>
            </w:pPr>
            <w:r w:rsidRPr="009241CD">
              <w:rPr>
                <w:rFonts w:ascii="Times New Roman" w:hAnsi="Times New Roman" w:cs="Times New Roman"/>
                <w:sz w:val="20"/>
                <w:szCs w:val="18"/>
              </w:rPr>
              <w:t>M 1/15</w:t>
            </w:r>
          </w:p>
        </w:tc>
        <w:tc>
          <w:tcPr>
            <w:tcW w:w="8300" w:type="dxa"/>
            <w:gridSpan w:val="2"/>
            <w:shd w:val="clear" w:color="auto" w:fill="DDD9C3" w:themeFill="background2" w:themeFillShade="E6"/>
          </w:tcPr>
          <w:p w:rsidR="001E152C" w:rsidRPr="009241CD" w:rsidRDefault="001E152C"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MLK, Jr. Holiday (No Class)</w:t>
            </w:r>
          </w:p>
        </w:tc>
      </w:tr>
      <w:tr w:rsidR="00ED5BD2" w:rsidRPr="001F433A" w:rsidTr="00210C21">
        <w:tc>
          <w:tcPr>
            <w:tcW w:w="2140" w:type="dxa"/>
            <w:vAlign w:val="center"/>
          </w:tcPr>
          <w:p w:rsidR="00ED5BD2" w:rsidRPr="009241CD" w:rsidRDefault="001E152C" w:rsidP="00ED5BD2">
            <w:pPr>
              <w:jc w:val="center"/>
              <w:rPr>
                <w:rFonts w:ascii="Times New Roman" w:hAnsi="Times New Roman" w:cs="Times New Roman"/>
                <w:sz w:val="20"/>
                <w:szCs w:val="18"/>
              </w:rPr>
            </w:pPr>
            <w:r w:rsidRPr="009241CD">
              <w:rPr>
                <w:rFonts w:ascii="Times New Roman" w:hAnsi="Times New Roman" w:cs="Times New Roman"/>
                <w:sz w:val="20"/>
                <w:szCs w:val="18"/>
              </w:rPr>
              <w:t>W 1/17</w:t>
            </w:r>
          </w:p>
        </w:tc>
        <w:tc>
          <w:tcPr>
            <w:tcW w:w="3260" w:type="dxa"/>
          </w:tcPr>
          <w:p w:rsidR="00ED5BD2" w:rsidRPr="009241CD" w:rsidRDefault="00BA7084"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 xml:space="preserve">Sections 1.2-1.3 </w:t>
            </w:r>
          </w:p>
        </w:tc>
        <w:tc>
          <w:tcPr>
            <w:tcW w:w="5040" w:type="dxa"/>
          </w:tcPr>
          <w:p w:rsidR="00ED5BD2" w:rsidRPr="009241CD" w:rsidRDefault="00BA7084"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 15-17 #1-29 Odd; pp. 26-27 #1-67 Odd</w:t>
            </w:r>
          </w:p>
        </w:tc>
      </w:tr>
      <w:tr w:rsidR="00ED5BD2" w:rsidRPr="001F433A" w:rsidTr="009241CD">
        <w:tc>
          <w:tcPr>
            <w:tcW w:w="2140" w:type="dxa"/>
            <w:vAlign w:val="center"/>
          </w:tcPr>
          <w:p w:rsidR="00ED5BD2" w:rsidRPr="009241CD" w:rsidRDefault="001E152C" w:rsidP="00ED5BD2">
            <w:pPr>
              <w:jc w:val="center"/>
              <w:rPr>
                <w:rFonts w:ascii="Times New Roman" w:hAnsi="Times New Roman" w:cs="Times New Roman"/>
                <w:sz w:val="20"/>
                <w:szCs w:val="18"/>
              </w:rPr>
            </w:pPr>
            <w:r w:rsidRPr="009241CD">
              <w:rPr>
                <w:rFonts w:ascii="Times New Roman" w:hAnsi="Times New Roman" w:cs="Times New Roman"/>
                <w:sz w:val="20"/>
                <w:szCs w:val="18"/>
              </w:rPr>
              <w:t>M 1/22</w:t>
            </w:r>
          </w:p>
        </w:tc>
        <w:tc>
          <w:tcPr>
            <w:tcW w:w="3260" w:type="dxa"/>
            <w:vAlign w:val="center"/>
          </w:tcPr>
          <w:p w:rsidR="00ED5BD2" w:rsidRPr="009241CD" w:rsidRDefault="00BA7084" w:rsidP="009241CD">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1-4-1.6</w:t>
            </w:r>
          </w:p>
        </w:tc>
        <w:tc>
          <w:tcPr>
            <w:tcW w:w="5040" w:type="dxa"/>
          </w:tcPr>
          <w:p w:rsidR="00ED5BD2" w:rsidRPr="009241CD" w:rsidRDefault="00210C21" w:rsidP="001A7E7F">
            <w:pPr>
              <w:tabs>
                <w:tab w:val="left" w:pos="540"/>
                <w:tab w:val="left" w:pos="3027"/>
              </w:tabs>
              <w:rPr>
                <w:rFonts w:ascii="Times New Roman" w:hAnsi="Times New Roman" w:cs="Times New Roman"/>
                <w:sz w:val="20"/>
                <w:szCs w:val="18"/>
              </w:rPr>
            </w:pPr>
            <w:r w:rsidRPr="009241CD">
              <w:rPr>
                <w:rFonts w:ascii="Times New Roman" w:hAnsi="Times New Roman" w:cs="Times New Roman"/>
                <w:sz w:val="20"/>
                <w:szCs w:val="18"/>
              </w:rPr>
              <w:t>pp. 31-32 #1-27 Odd; pp. 41-44 #1-31 Odd;</w:t>
            </w:r>
            <w:r w:rsidR="009241CD">
              <w:rPr>
                <w:rFonts w:ascii="Times New Roman" w:hAnsi="Times New Roman" w:cs="Times New Roman"/>
                <w:sz w:val="20"/>
                <w:szCs w:val="18"/>
              </w:rPr>
              <w:br/>
            </w:r>
            <w:r w:rsidRPr="009241CD">
              <w:rPr>
                <w:rFonts w:ascii="Times New Roman" w:hAnsi="Times New Roman" w:cs="Times New Roman"/>
                <w:sz w:val="20"/>
                <w:szCs w:val="18"/>
              </w:rPr>
              <w:t>pp. 52-54 #1-29 Odd</w:t>
            </w:r>
          </w:p>
        </w:tc>
      </w:tr>
      <w:tr w:rsidR="00ED5BD2" w:rsidRPr="001F433A" w:rsidTr="00210C21">
        <w:tc>
          <w:tcPr>
            <w:tcW w:w="2140" w:type="dxa"/>
            <w:vAlign w:val="center"/>
          </w:tcPr>
          <w:p w:rsidR="00ED5BD2" w:rsidRPr="009241CD" w:rsidRDefault="001E152C" w:rsidP="00ED5BD2">
            <w:pPr>
              <w:jc w:val="center"/>
              <w:rPr>
                <w:rFonts w:ascii="Times New Roman" w:hAnsi="Times New Roman" w:cs="Times New Roman"/>
                <w:sz w:val="20"/>
                <w:szCs w:val="18"/>
              </w:rPr>
            </w:pPr>
            <w:r w:rsidRPr="009241CD">
              <w:rPr>
                <w:rFonts w:ascii="Times New Roman" w:hAnsi="Times New Roman" w:cs="Times New Roman"/>
                <w:sz w:val="20"/>
                <w:szCs w:val="18"/>
              </w:rPr>
              <w:t>W 1/24</w:t>
            </w:r>
          </w:p>
        </w:tc>
        <w:tc>
          <w:tcPr>
            <w:tcW w:w="3260" w:type="dxa"/>
          </w:tcPr>
          <w:p w:rsidR="00ED5BD2" w:rsidRPr="009241CD" w:rsidRDefault="00BA7084"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2.1-2.2</w:t>
            </w:r>
          </w:p>
        </w:tc>
        <w:tc>
          <w:tcPr>
            <w:tcW w:w="5040" w:type="dxa"/>
          </w:tcPr>
          <w:p w:rsidR="00ED5BD2" w:rsidRPr="009241CD" w:rsidRDefault="00210C21" w:rsidP="001A7E7F">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 69-70 #1-45 Odd; pp. 77-82 #1-29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1/29</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2.3-2.4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E24185" w:rsidRPr="009241CD">
              <w:rPr>
                <w:rFonts w:ascii="Times New Roman" w:hAnsi="Times New Roman" w:cs="Times New Roman"/>
                <w:sz w:val="20"/>
                <w:szCs w:val="18"/>
              </w:rPr>
              <w:t xml:space="preserve"> 87-92 #1-25 Odd; pp. 105-109 #1-29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1/31</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2.5-2.6</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E24185" w:rsidRPr="009241CD">
              <w:rPr>
                <w:rFonts w:ascii="Times New Roman" w:hAnsi="Times New Roman" w:cs="Times New Roman"/>
                <w:sz w:val="20"/>
                <w:szCs w:val="18"/>
              </w:rPr>
              <w:t xml:space="preserve"> 111-112 #1-19 Odd; pp.116-117 #1-29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2/5</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3.1-3.2</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E24185" w:rsidRPr="009241CD">
              <w:rPr>
                <w:rFonts w:ascii="Times New Roman" w:hAnsi="Times New Roman" w:cs="Times New Roman"/>
                <w:sz w:val="20"/>
                <w:szCs w:val="18"/>
              </w:rPr>
              <w:t xml:space="preserve"> 132-134 #1-29 Odd; pp. 142-144 #1-41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2/7</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3.3-3.4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E24185" w:rsidRPr="009241CD">
              <w:rPr>
                <w:rFonts w:ascii="Times New Roman" w:hAnsi="Times New Roman" w:cs="Times New Roman"/>
                <w:sz w:val="20"/>
                <w:szCs w:val="18"/>
              </w:rPr>
              <w:t xml:space="preserve"> 155-157 #1-35 Odd; pp. 161-164 #1-21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2/12</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 3.4, Review</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p>
        </w:tc>
      </w:tr>
      <w:tr w:rsidR="00210C21" w:rsidRPr="001F433A" w:rsidTr="00EA0186">
        <w:tc>
          <w:tcPr>
            <w:tcW w:w="2140" w:type="dxa"/>
            <w:shd w:val="clear" w:color="auto" w:fill="DBE5F1" w:themeFill="accent1" w:themeFillTint="33"/>
            <w:vAlign w:val="center"/>
          </w:tcPr>
          <w:p w:rsidR="00210C21" w:rsidRPr="009241CD" w:rsidRDefault="00210C21" w:rsidP="00210C21">
            <w:pPr>
              <w:jc w:val="center"/>
              <w:rPr>
                <w:rFonts w:ascii="Times New Roman" w:hAnsi="Times New Roman" w:cs="Times New Roman"/>
                <w:b/>
                <w:sz w:val="20"/>
                <w:szCs w:val="18"/>
              </w:rPr>
            </w:pPr>
            <w:r w:rsidRPr="009241CD">
              <w:rPr>
                <w:rFonts w:ascii="Times New Roman" w:hAnsi="Times New Roman" w:cs="Times New Roman"/>
                <w:b/>
                <w:sz w:val="20"/>
                <w:szCs w:val="18"/>
              </w:rPr>
              <w:t>W 2/14</w:t>
            </w:r>
          </w:p>
        </w:tc>
        <w:tc>
          <w:tcPr>
            <w:tcW w:w="8300" w:type="dxa"/>
            <w:gridSpan w:val="2"/>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b/>
                <w:sz w:val="20"/>
                <w:szCs w:val="18"/>
              </w:rPr>
            </w:pPr>
            <w:r w:rsidRPr="009241CD">
              <w:rPr>
                <w:rFonts w:ascii="Times New Roman" w:hAnsi="Times New Roman" w:cs="Times New Roman"/>
                <w:b/>
                <w:sz w:val="20"/>
                <w:szCs w:val="18"/>
              </w:rPr>
              <w:t>Test 1 (Chapters 1-3)</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2/19</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4.1-4.2</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E24185" w:rsidRPr="009241CD">
              <w:rPr>
                <w:rFonts w:ascii="Times New Roman" w:hAnsi="Times New Roman" w:cs="Times New Roman"/>
                <w:sz w:val="20"/>
                <w:szCs w:val="18"/>
              </w:rPr>
              <w:t xml:space="preserve"> </w:t>
            </w:r>
            <w:r w:rsidR="00C4293C" w:rsidRPr="009241CD">
              <w:rPr>
                <w:rFonts w:ascii="Times New Roman" w:hAnsi="Times New Roman" w:cs="Times New Roman"/>
                <w:sz w:val="20"/>
                <w:szCs w:val="18"/>
              </w:rPr>
              <w:t>182-184 #1-</w:t>
            </w:r>
            <w:r w:rsidR="00912F74" w:rsidRPr="009241CD">
              <w:rPr>
                <w:rFonts w:ascii="Times New Roman" w:hAnsi="Times New Roman" w:cs="Times New Roman"/>
                <w:sz w:val="20"/>
                <w:szCs w:val="18"/>
              </w:rPr>
              <w:t>33 Odd; pp. 190-192 #1-13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2/21</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4.3-4.4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198-202 #1-35 Odd; pp. 206-208 #1-37 Odd</w:t>
            </w:r>
          </w:p>
        </w:tc>
      </w:tr>
      <w:tr w:rsidR="00210C21" w:rsidRPr="001F433A" w:rsidTr="00210C21">
        <w:trPr>
          <w:trHeight w:val="179"/>
        </w:trPr>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2/26</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5.1-5.2</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223-224 #1-37 Odd; pp. 234-237 #1-45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2/28</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5.3-5.4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243-244 #1-27 Odd; pp. 251-254 #1-55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3/5</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 xml:space="preserve">Review </w:t>
            </w:r>
            <w:r w:rsidRPr="00FC1536">
              <w:rPr>
                <w:rFonts w:ascii="Times New Roman" w:hAnsi="Times New Roman" w:cs="Times New Roman"/>
                <w:sz w:val="18"/>
                <w:szCs w:val="18"/>
              </w:rPr>
              <w:t>[Midterm Withdrawal Deadline]</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p>
        </w:tc>
      </w:tr>
      <w:tr w:rsidR="00210C21" w:rsidRPr="001F433A" w:rsidTr="00210C21">
        <w:tc>
          <w:tcPr>
            <w:tcW w:w="2140" w:type="dxa"/>
            <w:shd w:val="clear" w:color="auto" w:fill="DBE5F1" w:themeFill="accent1" w:themeFillTint="33"/>
            <w:vAlign w:val="center"/>
          </w:tcPr>
          <w:p w:rsidR="00210C21" w:rsidRPr="009241CD" w:rsidRDefault="00210C21" w:rsidP="00210C21">
            <w:pPr>
              <w:jc w:val="center"/>
              <w:rPr>
                <w:rFonts w:ascii="Times New Roman" w:hAnsi="Times New Roman" w:cs="Times New Roman"/>
                <w:b/>
                <w:sz w:val="20"/>
                <w:szCs w:val="18"/>
              </w:rPr>
            </w:pPr>
            <w:r w:rsidRPr="009241CD">
              <w:rPr>
                <w:rFonts w:ascii="Times New Roman" w:hAnsi="Times New Roman" w:cs="Times New Roman"/>
                <w:b/>
                <w:sz w:val="20"/>
                <w:szCs w:val="18"/>
              </w:rPr>
              <w:t>W 3/7</w:t>
            </w:r>
          </w:p>
        </w:tc>
        <w:tc>
          <w:tcPr>
            <w:tcW w:w="3260" w:type="dxa"/>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b/>
                <w:sz w:val="20"/>
                <w:szCs w:val="18"/>
              </w:rPr>
            </w:pPr>
            <w:r w:rsidRPr="009241CD">
              <w:rPr>
                <w:rFonts w:ascii="Times New Roman" w:hAnsi="Times New Roman" w:cs="Times New Roman"/>
                <w:b/>
                <w:sz w:val="20"/>
                <w:szCs w:val="18"/>
              </w:rPr>
              <w:t>Test 2 (Chapters 4-5)</w:t>
            </w:r>
          </w:p>
        </w:tc>
        <w:tc>
          <w:tcPr>
            <w:tcW w:w="5040" w:type="dxa"/>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sz w:val="20"/>
                <w:szCs w:val="18"/>
              </w:rPr>
            </w:pP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3/12</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6.1-6.2</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282-284 #1-33 Odd; pp. 296-297 #1-35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3/14</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6.3-6.4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309-311 #1-39 Odd; pp. 319-320 #1-35 Odd</w:t>
            </w:r>
          </w:p>
        </w:tc>
      </w:tr>
      <w:tr w:rsidR="00210C21" w:rsidRPr="001F433A" w:rsidTr="00FF3256">
        <w:tc>
          <w:tcPr>
            <w:tcW w:w="2140" w:type="dxa"/>
            <w:shd w:val="clear" w:color="auto" w:fill="FBD4B4" w:themeFill="accent6" w:themeFillTint="66"/>
            <w:vAlign w:val="center"/>
          </w:tcPr>
          <w:p w:rsidR="00210C21" w:rsidRPr="009241CD" w:rsidRDefault="00210C21" w:rsidP="00210C21">
            <w:pPr>
              <w:jc w:val="center"/>
              <w:rPr>
                <w:rFonts w:ascii="Times New Roman" w:hAnsi="Times New Roman" w:cs="Times New Roman"/>
                <w:b/>
                <w:sz w:val="20"/>
                <w:szCs w:val="18"/>
              </w:rPr>
            </w:pPr>
            <w:r w:rsidRPr="009241CD">
              <w:rPr>
                <w:rFonts w:ascii="Times New Roman" w:hAnsi="Times New Roman" w:cs="Times New Roman"/>
                <w:b/>
                <w:sz w:val="20"/>
                <w:szCs w:val="18"/>
              </w:rPr>
              <w:t>M-F 3/19-23</w:t>
            </w:r>
          </w:p>
        </w:tc>
        <w:tc>
          <w:tcPr>
            <w:tcW w:w="8300" w:type="dxa"/>
            <w:gridSpan w:val="2"/>
            <w:shd w:val="clear" w:color="auto" w:fill="FBD4B4" w:themeFill="accent6" w:themeFillTint="66"/>
          </w:tcPr>
          <w:p w:rsidR="00210C21" w:rsidRPr="009241CD" w:rsidRDefault="00210C21" w:rsidP="00210C21">
            <w:pPr>
              <w:tabs>
                <w:tab w:val="left" w:pos="540"/>
                <w:tab w:val="left" w:pos="1170"/>
                <w:tab w:val="left" w:pos="1440"/>
              </w:tabs>
              <w:rPr>
                <w:rFonts w:ascii="Times New Roman" w:hAnsi="Times New Roman" w:cs="Times New Roman"/>
                <w:b/>
                <w:sz w:val="20"/>
                <w:szCs w:val="18"/>
                <w:lang w:val="en-CA"/>
              </w:rPr>
            </w:pPr>
            <w:r w:rsidRPr="009241CD">
              <w:rPr>
                <w:rFonts w:ascii="Times New Roman" w:hAnsi="Times New Roman" w:cs="Times New Roman"/>
                <w:b/>
                <w:sz w:val="20"/>
                <w:szCs w:val="18"/>
                <w:lang w:val="en-CA"/>
              </w:rPr>
              <w:t>Spring Break Week (No Class)</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M 3/26</w:t>
            </w:r>
          </w:p>
        </w:tc>
        <w:tc>
          <w:tcPr>
            <w:tcW w:w="3260" w:type="dxa"/>
            <w:shd w:val="clear" w:color="auto" w:fill="auto"/>
          </w:tcPr>
          <w:p w:rsidR="00210C21" w:rsidRPr="009241CD" w:rsidRDefault="00210C21" w:rsidP="00373C08">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7.1-7.</w:t>
            </w:r>
            <w:r w:rsidR="00373C08">
              <w:rPr>
                <w:rFonts w:ascii="Times New Roman" w:hAnsi="Times New Roman" w:cs="Times New Roman"/>
                <w:sz w:val="20"/>
                <w:szCs w:val="18"/>
              </w:rPr>
              <w:t>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912F74" w:rsidRPr="009241CD">
              <w:rPr>
                <w:rFonts w:ascii="Times New Roman" w:hAnsi="Times New Roman" w:cs="Times New Roman"/>
                <w:sz w:val="20"/>
                <w:szCs w:val="18"/>
              </w:rPr>
              <w:t xml:space="preserve"> 351-356 #1-47 Odd; pp. 359-360</w:t>
            </w:r>
            <w:r w:rsidR="0078788E" w:rsidRPr="009241CD">
              <w:rPr>
                <w:rFonts w:ascii="Times New Roman" w:hAnsi="Times New Roman" w:cs="Times New Roman"/>
                <w:sz w:val="20"/>
                <w:szCs w:val="18"/>
              </w:rPr>
              <w:t xml:space="preserve"> </w:t>
            </w:r>
            <w:r w:rsidR="00912F74" w:rsidRPr="009241CD">
              <w:rPr>
                <w:rFonts w:ascii="Times New Roman" w:hAnsi="Times New Roman" w:cs="Times New Roman"/>
                <w:sz w:val="20"/>
                <w:szCs w:val="18"/>
              </w:rPr>
              <w:t>#1-</w:t>
            </w:r>
            <w:r w:rsidR="0078788E" w:rsidRPr="009241CD">
              <w:rPr>
                <w:rFonts w:ascii="Times New Roman" w:hAnsi="Times New Roman" w:cs="Times New Roman"/>
                <w:sz w:val="20"/>
                <w:szCs w:val="18"/>
              </w:rPr>
              <w:t>29 Odd</w:t>
            </w:r>
          </w:p>
        </w:tc>
      </w:tr>
      <w:tr w:rsidR="00210C21" w:rsidRPr="001F433A" w:rsidTr="00210C21">
        <w:tc>
          <w:tcPr>
            <w:tcW w:w="2140" w:type="dxa"/>
            <w:shd w:val="clear" w:color="auto" w:fill="auto"/>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3/28</w:t>
            </w:r>
          </w:p>
        </w:tc>
        <w:tc>
          <w:tcPr>
            <w:tcW w:w="3260" w:type="dxa"/>
            <w:shd w:val="clear" w:color="auto" w:fill="auto"/>
          </w:tcPr>
          <w:p w:rsidR="00210C21" w:rsidRPr="009241CD" w:rsidRDefault="00373C08" w:rsidP="00210C21">
            <w:pPr>
              <w:tabs>
                <w:tab w:val="left" w:pos="540"/>
                <w:tab w:val="left" w:pos="1170"/>
                <w:tab w:val="left" w:pos="1440"/>
              </w:tabs>
              <w:rPr>
                <w:rFonts w:ascii="Times New Roman" w:hAnsi="Times New Roman" w:cs="Times New Roman"/>
                <w:sz w:val="20"/>
                <w:szCs w:val="18"/>
              </w:rPr>
            </w:pPr>
            <w:r>
              <w:rPr>
                <w:rFonts w:ascii="Times New Roman" w:hAnsi="Times New Roman" w:cs="Times New Roman"/>
                <w:sz w:val="20"/>
                <w:szCs w:val="18"/>
              </w:rPr>
              <w:t>Review</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78788E" w:rsidRPr="009241CD">
              <w:rPr>
                <w:rFonts w:ascii="Times New Roman" w:hAnsi="Times New Roman" w:cs="Times New Roman"/>
                <w:sz w:val="20"/>
                <w:szCs w:val="18"/>
              </w:rPr>
              <w:t xml:space="preserve"> 364-366 #1-23 Odd; pp. 370-372 #1-23 Odd</w:t>
            </w:r>
          </w:p>
        </w:tc>
      </w:tr>
      <w:tr w:rsidR="00210C21" w:rsidRPr="001F433A" w:rsidTr="00210C21">
        <w:tc>
          <w:tcPr>
            <w:tcW w:w="2140" w:type="dxa"/>
            <w:shd w:val="clear" w:color="auto" w:fill="DBE5F1" w:themeFill="accent1" w:themeFillTint="33"/>
            <w:vAlign w:val="center"/>
          </w:tcPr>
          <w:p w:rsidR="00210C21" w:rsidRPr="009241CD" w:rsidRDefault="00373C08" w:rsidP="00210C21">
            <w:pPr>
              <w:jc w:val="center"/>
              <w:rPr>
                <w:rFonts w:ascii="Times New Roman" w:hAnsi="Times New Roman" w:cs="Times New Roman"/>
                <w:b/>
                <w:sz w:val="20"/>
                <w:szCs w:val="18"/>
              </w:rPr>
            </w:pPr>
            <w:r>
              <w:rPr>
                <w:rFonts w:ascii="Times New Roman" w:hAnsi="Times New Roman" w:cs="Times New Roman"/>
                <w:b/>
                <w:sz w:val="20"/>
                <w:szCs w:val="18"/>
              </w:rPr>
              <w:t>M 4/2</w:t>
            </w:r>
          </w:p>
        </w:tc>
        <w:tc>
          <w:tcPr>
            <w:tcW w:w="3260" w:type="dxa"/>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b/>
                <w:sz w:val="20"/>
                <w:szCs w:val="18"/>
              </w:rPr>
            </w:pPr>
            <w:r w:rsidRPr="009241CD">
              <w:rPr>
                <w:rFonts w:ascii="Times New Roman" w:hAnsi="Times New Roman" w:cs="Times New Roman"/>
                <w:b/>
                <w:sz w:val="20"/>
                <w:szCs w:val="18"/>
              </w:rPr>
              <w:t>Test 3 (Chapters 6-7)</w:t>
            </w:r>
          </w:p>
        </w:tc>
        <w:tc>
          <w:tcPr>
            <w:tcW w:w="5040" w:type="dxa"/>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sz w:val="20"/>
                <w:szCs w:val="18"/>
              </w:rPr>
            </w:pPr>
          </w:p>
        </w:tc>
      </w:tr>
      <w:tr w:rsidR="00210C21" w:rsidRPr="001F433A" w:rsidTr="00210C21">
        <w:tc>
          <w:tcPr>
            <w:tcW w:w="2140" w:type="dxa"/>
            <w:shd w:val="clear" w:color="auto" w:fill="auto"/>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W 4/4</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8.1-8.2</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78788E" w:rsidRPr="009241CD">
              <w:rPr>
                <w:rFonts w:ascii="Times New Roman" w:hAnsi="Times New Roman" w:cs="Times New Roman"/>
                <w:sz w:val="20"/>
                <w:szCs w:val="18"/>
              </w:rPr>
              <w:t xml:space="preserve"> </w:t>
            </w:r>
            <w:r w:rsidR="00B57616" w:rsidRPr="009241CD">
              <w:rPr>
                <w:rFonts w:ascii="Times New Roman" w:hAnsi="Times New Roman" w:cs="Times New Roman"/>
                <w:sz w:val="20"/>
                <w:szCs w:val="18"/>
              </w:rPr>
              <w:t>385-387 #1-31 Odd; pp. 393-395 #1-31 Odd</w:t>
            </w:r>
          </w:p>
        </w:tc>
      </w:tr>
      <w:tr w:rsidR="00210C21" w:rsidRPr="001F433A" w:rsidTr="00210C21">
        <w:tc>
          <w:tcPr>
            <w:tcW w:w="2140" w:type="dxa"/>
            <w:shd w:val="clear" w:color="auto" w:fill="auto"/>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M 4/9</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8.3-8.4</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B57616" w:rsidRPr="009241CD">
              <w:rPr>
                <w:rFonts w:ascii="Times New Roman" w:hAnsi="Times New Roman" w:cs="Times New Roman"/>
                <w:sz w:val="20"/>
                <w:szCs w:val="18"/>
              </w:rPr>
              <w:t xml:space="preserve"> 400-403 #1-21 Odd; pp. 411-413 #1-41 Odd</w:t>
            </w:r>
          </w:p>
        </w:tc>
      </w:tr>
      <w:tr w:rsidR="00210C21" w:rsidRPr="001F433A" w:rsidTr="00210C21">
        <w:tc>
          <w:tcPr>
            <w:tcW w:w="2140" w:type="dxa"/>
            <w:shd w:val="clear" w:color="auto" w:fill="auto"/>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W 4/11</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8.5 &amp; 9.1</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B57616" w:rsidRPr="009241CD">
              <w:rPr>
                <w:rFonts w:ascii="Times New Roman" w:hAnsi="Times New Roman" w:cs="Times New Roman"/>
                <w:sz w:val="20"/>
                <w:szCs w:val="18"/>
              </w:rPr>
              <w:t xml:space="preserve"> 418-419 #1-29 Odd; pp. 433-435 #1-55 Odd</w:t>
            </w:r>
          </w:p>
        </w:tc>
      </w:tr>
      <w:tr w:rsidR="00210C21" w:rsidRPr="001F433A" w:rsidTr="00210C21">
        <w:tc>
          <w:tcPr>
            <w:tcW w:w="2140" w:type="dxa"/>
            <w:shd w:val="clear" w:color="auto" w:fill="auto"/>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M 4/16</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9.2-9.3</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pp.</w:t>
            </w:r>
            <w:r w:rsidR="00B57616" w:rsidRPr="009241CD">
              <w:rPr>
                <w:rFonts w:ascii="Times New Roman" w:hAnsi="Times New Roman" w:cs="Times New Roman"/>
                <w:sz w:val="20"/>
                <w:szCs w:val="18"/>
              </w:rPr>
              <w:t xml:space="preserve"> 444-445 #1-51 Odd; pp.449-451 #1-17 Odd</w:t>
            </w:r>
            <w:r w:rsidRPr="009241CD">
              <w:rPr>
                <w:rFonts w:ascii="Times New Roman" w:hAnsi="Times New Roman" w:cs="Times New Roman"/>
                <w:sz w:val="20"/>
                <w:szCs w:val="18"/>
              </w:rPr>
              <w:t xml:space="preserve"> </w:t>
            </w:r>
          </w:p>
        </w:tc>
      </w:tr>
      <w:tr w:rsidR="00210C21" w:rsidRPr="001F433A" w:rsidTr="00210C21">
        <w:tc>
          <w:tcPr>
            <w:tcW w:w="2140" w:type="dxa"/>
            <w:shd w:val="clear" w:color="auto" w:fill="auto"/>
            <w:vAlign w:val="center"/>
          </w:tcPr>
          <w:p w:rsidR="00210C21" w:rsidRPr="009241CD" w:rsidRDefault="00373C08" w:rsidP="00373C08">
            <w:pPr>
              <w:jc w:val="center"/>
              <w:rPr>
                <w:rFonts w:ascii="Times New Roman" w:hAnsi="Times New Roman" w:cs="Times New Roman"/>
                <w:sz w:val="20"/>
                <w:szCs w:val="18"/>
              </w:rPr>
            </w:pPr>
            <w:r>
              <w:rPr>
                <w:rFonts w:ascii="Times New Roman" w:hAnsi="Times New Roman" w:cs="Times New Roman"/>
                <w:sz w:val="20"/>
                <w:szCs w:val="18"/>
              </w:rPr>
              <w:t>W 4/18</w:t>
            </w:r>
          </w:p>
        </w:tc>
        <w:tc>
          <w:tcPr>
            <w:tcW w:w="326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Review</w:t>
            </w:r>
          </w:p>
        </w:tc>
        <w:tc>
          <w:tcPr>
            <w:tcW w:w="5040" w:type="dxa"/>
            <w:shd w:val="clear" w:color="auto" w:fill="auto"/>
          </w:tcPr>
          <w:p w:rsidR="00210C21" w:rsidRPr="009241CD" w:rsidRDefault="00210C21" w:rsidP="00210C21">
            <w:pPr>
              <w:tabs>
                <w:tab w:val="left" w:pos="540"/>
                <w:tab w:val="left" w:pos="1170"/>
                <w:tab w:val="left" w:pos="1440"/>
              </w:tabs>
              <w:rPr>
                <w:rFonts w:ascii="Times New Roman" w:hAnsi="Times New Roman" w:cs="Times New Roman"/>
                <w:sz w:val="20"/>
                <w:szCs w:val="18"/>
              </w:rPr>
            </w:pPr>
          </w:p>
        </w:tc>
      </w:tr>
      <w:tr w:rsidR="00210C21" w:rsidRPr="001F433A" w:rsidTr="00FF3256">
        <w:tc>
          <w:tcPr>
            <w:tcW w:w="2140" w:type="dxa"/>
            <w:shd w:val="clear" w:color="auto" w:fill="DBE5F1" w:themeFill="accent1" w:themeFillTint="33"/>
            <w:vAlign w:val="center"/>
          </w:tcPr>
          <w:p w:rsidR="00210C21" w:rsidRPr="009241CD" w:rsidRDefault="00373C08" w:rsidP="00210C21">
            <w:pPr>
              <w:jc w:val="center"/>
              <w:rPr>
                <w:rFonts w:ascii="Times New Roman" w:hAnsi="Times New Roman" w:cs="Times New Roman"/>
                <w:b/>
                <w:sz w:val="20"/>
                <w:szCs w:val="18"/>
              </w:rPr>
            </w:pPr>
            <w:r>
              <w:rPr>
                <w:rFonts w:ascii="Times New Roman" w:hAnsi="Times New Roman" w:cs="Times New Roman"/>
                <w:b/>
                <w:sz w:val="20"/>
                <w:szCs w:val="18"/>
              </w:rPr>
              <w:t>M 4/23</w:t>
            </w:r>
          </w:p>
        </w:tc>
        <w:tc>
          <w:tcPr>
            <w:tcW w:w="8300" w:type="dxa"/>
            <w:gridSpan w:val="2"/>
            <w:shd w:val="clear" w:color="auto" w:fill="DBE5F1" w:themeFill="accent1" w:themeFillTint="33"/>
          </w:tcPr>
          <w:p w:rsidR="00210C21" w:rsidRPr="009241CD" w:rsidRDefault="00210C21" w:rsidP="00210C21">
            <w:pPr>
              <w:tabs>
                <w:tab w:val="left" w:pos="540"/>
                <w:tab w:val="left" w:pos="1170"/>
                <w:tab w:val="left" w:pos="1440"/>
              </w:tabs>
              <w:rPr>
                <w:rFonts w:ascii="Times New Roman" w:hAnsi="Times New Roman" w:cs="Times New Roman"/>
                <w:b/>
                <w:sz w:val="20"/>
                <w:szCs w:val="18"/>
                <w:lang w:val="en-CA"/>
              </w:rPr>
            </w:pPr>
            <w:r w:rsidRPr="009241CD">
              <w:rPr>
                <w:rFonts w:ascii="Times New Roman" w:hAnsi="Times New Roman" w:cs="Times New Roman"/>
                <w:b/>
                <w:sz w:val="20"/>
                <w:szCs w:val="18"/>
              </w:rPr>
              <w:t>Test 4 (Chapters 8-9)</w:t>
            </w:r>
          </w:p>
        </w:tc>
      </w:tr>
      <w:tr w:rsidR="00210C21" w:rsidRPr="001F433A" w:rsidTr="00210C21">
        <w:tc>
          <w:tcPr>
            <w:tcW w:w="2140" w:type="dxa"/>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W 4/25</w:t>
            </w:r>
          </w:p>
        </w:tc>
        <w:tc>
          <w:tcPr>
            <w:tcW w:w="3260" w:type="dxa"/>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10.1-10.2</w:t>
            </w:r>
          </w:p>
        </w:tc>
        <w:tc>
          <w:tcPr>
            <w:tcW w:w="5040" w:type="dxa"/>
          </w:tcPr>
          <w:p w:rsidR="00210C21" w:rsidRPr="009241CD" w:rsidRDefault="00210C21" w:rsidP="00210C21">
            <w:pPr>
              <w:tabs>
                <w:tab w:val="left" w:pos="540"/>
                <w:tab w:val="left" w:pos="1170"/>
                <w:tab w:val="left" w:pos="1440"/>
              </w:tabs>
              <w:rPr>
                <w:rFonts w:ascii="Times New Roman" w:hAnsi="Times New Roman" w:cs="Times New Roman"/>
                <w:sz w:val="20"/>
                <w:szCs w:val="18"/>
                <w:lang w:val="en-CA"/>
              </w:rPr>
            </w:pPr>
            <w:r w:rsidRPr="009241CD">
              <w:rPr>
                <w:rFonts w:ascii="Times New Roman" w:hAnsi="Times New Roman" w:cs="Times New Roman"/>
                <w:sz w:val="20"/>
                <w:szCs w:val="18"/>
                <w:lang w:val="en-CA"/>
              </w:rPr>
              <w:t>pp. 463-464 #1-25 Odd; pp. 468-470 #1-33 Odd</w:t>
            </w:r>
          </w:p>
        </w:tc>
      </w:tr>
      <w:tr w:rsidR="00210C21" w:rsidRPr="001F433A" w:rsidTr="00210C21">
        <w:tc>
          <w:tcPr>
            <w:tcW w:w="2140" w:type="dxa"/>
            <w:vAlign w:val="center"/>
          </w:tcPr>
          <w:p w:rsidR="00210C21"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M 4/30</w:t>
            </w:r>
          </w:p>
        </w:tc>
        <w:tc>
          <w:tcPr>
            <w:tcW w:w="3260" w:type="dxa"/>
          </w:tcPr>
          <w:p w:rsidR="00210C21" w:rsidRPr="009241CD" w:rsidRDefault="00210C21" w:rsidP="00210C21">
            <w:pPr>
              <w:tabs>
                <w:tab w:val="left" w:pos="540"/>
                <w:tab w:val="left" w:pos="1170"/>
                <w:tab w:val="left" w:pos="1440"/>
              </w:tabs>
              <w:rPr>
                <w:rFonts w:ascii="Times New Roman" w:hAnsi="Times New Roman" w:cs="Times New Roman"/>
                <w:sz w:val="20"/>
                <w:szCs w:val="18"/>
              </w:rPr>
            </w:pPr>
            <w:r w:rsidRPr="009241CD">
              <w:rPr>
                <w:rFonts w:ascii="Times New Roman" w:hAnsi="Times New Roman" w:cs="Times New Roman"/>
                <w:sz w:val="20"/>
                <w:szCs w:val="18"/>
              </w:rPr>
              <w:t>Sections 10.3-10.4, Review</w:t>
            </w:r>
          </w:p>
        </w:tc>
        <w:tc>
          <w:tcPr>
            <w:tcW w:w="5040" w:type="dxa"/>
          </w:tcPr>
          <w:p w:rsidR="00210C21" w:rsidRPr="009241CD" w:rsidRDefault="00210C21" w:rsidP="00210C21">
            <w:pPr>
              <w:tabs>
                <w:tab w:val="left" w:pos="540"/>
                <w:tab w:val="left" w:pos="1170"/>
                <w:tab w:val="left" w:pos="1440"/>
              </w:tabs>
              <w:rPr>
                <w:rFonts w:ascii="Times New Roman" w:hAnsi="Times New Roman" w:cs="Times New Roman"/>
                <w:sz w:val="20"/>
                <w:szCs w:val="18"/>
                <w:lang w:val="en-CA"/>
              </w:rPr>
            </w:pPr>
            <w:r w:rsidRPr="009241CD">
              <w:rPr>
                <w:rFonts w:ascii="Times New Roman" w:hAnsi="Times New Roman" w:cs="Times New Roman"/>
                <w:sz w:val="20"/>
                <w:szCs w:val="18"/>
                <w:lang w:val="en-CA"/>
              </w:rPr>
              <w:t>p. 474 #1-23 Odd; pp. 478-480 #1-19 Odd</w:t>
            </w:r>
          </w:p>
        </w:tc>
      </w:tr>
      <w:tr w:rsidR="00373C08" w:rsidRPr="001F433A" w:rsidTr="00510A47">
        <w:tc>
          <w:tcPr>
            <w:tcW w:w="2140" w:type="dxa"/>
            <w:vAlign w:val="center"/>
          </w:tcPr>
          <w:p w:rsidR="00373C08" w:rsidRPr="009241CD" w:rsidRDefault="00373C08" w:rsidP="00210C21">
            <w:pPr>
              <w:jc w:val="center"/>
              <w:rPr>
                <w:rFonts w:ascii="Times New Roman" w:hAnsi="Times New Roman" w:cs="Times New Roman"/>
                <w:sz w:val="20"/>
                <w:szCs w:val="18"/>
              </w:rPr>
            </w:pPr>
            <w:r>
              <w:rPr>
                <w:rFonts w:ascii="Times New Roman" w:hAnsi="Times New Roman" w:cs="Times New Roman"/>
                <w:sz w:val="20"/>
                <w:szCs w:val="18"/>
              </w:rPr>
              <w:t>W 5/2</w:t>
            </w:r>
            <w:bookmarkStart w:id="0" w:name="_GoBack"/>
            <w:bookmarkEnd w:id="0"/>
          </w:p>
        </w:tc>
        <w:tc>
          <w:tcPr>
            <w:tcW w:w="8300" w:type="dxa"/>
            <w:gridSpan w:val="2"/>
          </w:tcPr>
          <w:p w:rsidR="00373C08" w:rsidRPr="009241CD" w:rsidRDefault="00373C08" w:rsidP="00210C21">
            <w:pPr>
              <w:tabs>
                <w:tab w:val="left" w:pos="540"/>
                <w:tab w:val="left" w:pos="1170"/>
                <w:tab w:val="left" w:pos="1440"/>
              </w:tabs>
              <w:rPr>
                <w:rFonts w:ascii="Times New Roman" w:hAnsi="Times New Roman" w:cs="Times New Roman"/>
                <w:sz w:val="20"/>
                <w:szCs w:val="18"/>
                <w:lang w:val="en-CA"/>
              </w:rPr>
            </w:pPr>
            <w:r>
              <w:rPr>
                <w:rFonts w:ascii="Times New Roman" w:hAnsi="Times New Roman" w:cs="Times New Roman"/>
                <w:sz w:val="20"/>
                <w:szCs w:val="18"/>
                <w:lang w:val="en-CA"/>
              </w:rPr>
              <w:t>Non-Euclidean Geometries Presentations</w:t>
            </w:r>
          </w:p>
        </w:tc>
      </w:tr>
      <w:tr w:rsidR="00210C21" w:rsidRPr="001F433A" w:rsidTr="007652E0">
        <w:tc>
          <w:tcPr>
            <w:tcW w:w="2140" w:type="dxa"/>
            <w:shd w:val="clear" w:color="auto" w:fill="B8CCE4" w:themeFill="accent1" w:themeFillTint="66"/>
            <w:vAlign w:val="center"/>
          </w:tcPr>
          <w:p w:rsidR="00210C21" w:rsidRPr="009241CD" w:rsidRDefault="00210C21" w:rsidP="00210C21">
            <w:pPr>
              <w:jc w:val="center"/>
              <w:rPr>
                <w:rFonts w:ascii="Times New Roman" w:hAnsi="Times New Roman" w:cs="Times New Roman"/>
                <w:sz w:val="20"/>
                <w:szCs w:val="18"/>
              </w:rPr>
            </w:pPr>
            <w:r w:rsidRPr="009241CD">
              <w:rPr>
                <w:rFonts w:ascii="Times New Roman" w:hAnsi="Times New Roman" w:cs="Times New Roman"/>
                <w:sz w:val="20"/>
                <w:szCs w:val="18"/>
              </w:rPr>
              <w:t>W 5/4</w:t>
            </w:r>
          </w:p>
        </w:tc>
        <w:tc>
          <w:tcPr>
            <w:tcW w:w="8300" w:type="dxa"/>
            <w:gridSpan w:val="2"/>
            <w:shd w:val="clear" w:color="auto" w:fill="B8CCE4" w:themeFill="accent1" w:themeFillTint="66"/>
          </w:tcPr>
          <w:p w:rsidR="00210C21" w:rsidRPr="009241CD" w:rsidRDefault="00210C21" w:rsidP="00210C21">
            <w:pPr>
              <w:tabs>
                <w:tab w:val="left" w:pos="540"/>
                <w:tab w:val="left" w:pos="1170"/>
                <w:tab w:val="left" w:pos="1440"/>
              </w:tabs>
              <w:rPr>
                <w:rFonts w:ascii="Times New Roman" w:hAnsi="Times New Roman" w:cs="Times New Roman"/>
                <w:sz w:val="20"/>
                <w:szCs w:val="18"/>
                <w:lang w:val="en-CA"/>
              </w:rPr>
            </w:pPr>
            <w:r w:rsidRPr="009241CD">
              <w:rPr>
                <w:rFonts w:ascii="Times New Roman" w:hAnsi="Times New Roman" w:cs="Times New Roman"/>
                <w:b/>
                <w:sz w:val="20"/>
                <w:szCs w:val="18"/>
              </w:rPr>
              <w:t>Final Exam (8:00-10:00 Location: TBA)</w:t>
            </w:r>
          </w:p>
        </w:tc>
      </w:tr>
    </w:tbl>
    <w:p w:rsidR="00D4208F" w:rsidRDefault="00CE3664" w:rsidP="00CE3664">
      <w:pPr>
        <w:widowControl/>
        <w:tabs>
          <w:tab w:val="center" w:pos="5184"/>
          <w:tab w:val="left" w:pos="5580"/>
        </w:tabs>
        <w:rPr>
          <w:rFonts w:ascii="Times New Roman" w:hAnsi="Times New Roman" w:cs="Times New Roman"/>
          <w:color w:val="000080"/>
          <w:sz w:val="20"/>
          <w:szCs w:val="20"/>
        </w:rPr>
      </w:pPr>
      <w:r w:rsidRPr="00CE3664">
        <w:rPr>
          <w:rFonts w:ascii="Times New Roman" w:hAnsi="Times New Roman" w:cs="Times New Roman"/>
          <w:color w:val="000080"/>
          <w:sz w:val="20"/>
          <w:szCs w:val="20"/>
        </w:rPr>
        <w:t>*These sections are optional.</w:t>
      </w:r>
    </w:p>
    <w:p w:rsidR="00D4208F" w:rsidRDefault="00D4208F" w:rsidP="00D4208F">
      <w:pPr>
        <w:widowControl/>
        <w:tabs>
          <w:tab w:val="left" w:pos="360"/>
          <w:tab w:val="left" w:pos="810"/>
          <w:tab w:val="left" w:pos="2340"/>
          <w:tab w:val="right" w:pos="3150"/>
          <w:tab w:val="left" w:pos="4050"/>
          <w:tab w:val="left" w:pos="5580"/>
        </w:tabs>
        <w:jc w:val="center"/>
        <w:rPr>
          <w:rFonts w:ascii="Times New Roman" w:eastAsia="Times New Roman" w:hAnsi="Times New Roman" w:cs="Times New Roman"/>
          <w:sz w:val="18"/>
          <w:szCs w:val="18"/>
        </w:rPr>
      </w:pPr>
    </w:p>
    <w:p w:rsidR="00D4208F" w:rsidRPr="00FC1536" w:rsidRDefault="00D4208F" w:rsidP="00FC1536">
      <w:pPr>
        <w:tabs>
          <w:tab w:val="left" w:pos="4500"/>
          <w:tab w:val="left" w:pos="7380"/>
        </w:tabs>
        <w:spacing w:before="33" w:line="271" w:lineRule="auto"/>
        <w:ind w:right="18"/>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Important Dates</w:t>
      </w:r>
      <w:r w:rsidR="00FC1536">
        <w:rPr>
          <w:rFonts w:ascii="Times New Roman" w:eastAsia="Times New Roman" w:hAnsi="Times New Roman" w:cs="Times New Roman"/>
          <w:b/>
          <w:bCs/>
          <w:spacing w:val="1"/>
          <w:sz w:val="20"/>
          <w:szCs w:val="20"/>
        </w:rPr>
        <w:t xml:space="preserve"> - </w:t>
      </w:r>
      <w:r>
        <w:rPr>
          <w:rFonts w:ascii="Times New Roman" w:eastAsia="Times New Roman" w:hAnsi="Times New Roman" w:cs="Times New Roman"/>
          <w:b/>
          <w:bCs/>
          <w:spacing w:val="-1"/>
          <w:sz w:val="20"/>
          <w:szCs w:val="20"/>
        </w:rPr>
        <w:t>MLK Holiday</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January 1</w:t>
      </w:r>
      <w:r w:rsidR="00C85363">
        <w:rPr>
          <w:rFonts w:ascii="Times New Roman" w:eastAsia="Times New Roman" w:hAnsi="Times New Roman" w:cs="Times New Roman"/>
          <w:b/>
          <w:bCs/>
          <w:sz w:val="20"/>
          <w:szCs w:val="20"/>
        </w:rPr>
        <w:t>5</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2"/>
          <w:sz w:val="20"/>
          <w:szCs w:val="20"/>
        </w:rPr>
        <w:t>M</w:t>
      </w:r>
      <w:r w:rsidR="0090726A">
        <w:rPr>
          <w:rFonts w:ascii="Times New Roman" w:eastAsia="Times New Roman" w:hAnsi="Times New Roman" w:cs="Times New Roman"/>
          <w:b/>
          <w:bCs/>
          <w:sz w:val="20"/>
          <w:szCs w:val="20"/>
        </w:rPr>
        <w:t>)</w:t>
      </w:r>
      <w:r w:rsidR="0090726A">
        <w:rPr>
          <w:rFonts w:ascii="Times New Roman" w:eastAsia="Times New Roman" w:hAnsi="Times New Roman" w:cs="Times New Roman"/>
          <w:b/>
          <w:bCs/>
          <w:sz w:val="20"/>
          <w:szCs w:val="20"/>
        </w:rPr>
        <w:tab/>
      </w:r>
      <w:r w:rsidR="00FC15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id</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 xml:space="preserve">March </w:t>
      </w:r>
      <w:r w:rsidR="00C85363">
        <w:rPr>
          <w:rFonts w:ascii="Times New Roman" w:eastAsia="Times New Roman" w:hAnsi="Times New Roman" w:cs="Times New Roman"/>
          <w:b/>
          <w:bCs/>
          <w:spacing w:val="1"/>
          <w:sz w:val="20"/>
          <w:szCs w:val="20"/>
        </w:rPr>
        <w:t>5</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 xml:space="preserve">) </w:t>
      </w:r>
      <w:r w:rsidR="00FC1536">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
          <w:sz w:val="20"/>
          <w:szCs w:val="20"/>
        </w:rPr>
        <w:t xml:space="preserve">Spring </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 xml:space="preserve">March </w:t>
      </w:r>
      <w:r w:rsidR="00C85363">
        <w:rPr>
          <w:rFonts w:ascii="Times New Roman" w:eastAsia="Times New Roman" w:hAnsi="Times New Roman" w:cs="Times New Roman"/>
          <w:b/>
          <w:bCs/>
          <w:spacing w:val="1"/>
          <w:sz w:val="20"/>
          <w:szCs w:val="20"/>
        </w:rPr>
        <w:t>19-23</w:t>
      </w:r>
      <w:r w:rsidR="0090726A">
        <w:rPr>
          <w:rFonts w:ascii="Times New Roman" w:eastAsia="Times New Roman" w:hAnsi="Times New Roman" w:cs="Times New Roman"/>
          <w:b/>
          <w:bCs/>
          <w:spacing w:val="1"/>
          <w:sz w:val="20"/>
          <w:szCs w:val="20"/>
        </w:rPr>
        <w:t xml:space="preserve"> (M</w:t>
      </w:r>
      <w:r w:rsidR="00FC1536">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ab/>
      </w:r>
    </w:p>
    <w:p w:rsidR="009A6AB2" w:rsidRPr="009A6AB2" w:rsidRDefault="00D4208F" w:rsidP="0090726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b/>
          <w:color w:val="000080"/>
        </w:rPr>
      </w:pPr>
      <w:r>
        <w:rPr>
          <w:rFonts w:ascii="Times New Roman" w:eastAsia="Times New Roman" w:hAnsi="Times New Roman" w:cs="Times New Roman"/>
          <w:b/>
          <w:bCs/>
          <w:sz w:val="20"/>
          <w:szCs w:val="20"/>
        </w:rPr>
        <w:br/>
      </w:r>
      <w:r w:rsidRPr="00AF38AD">
        <w:rPr>
          <w:rFonts w:ascii="Times New Roman" w:eastAsia="Times New Roman" w:hAnsi="Times New Roman" w:cs="Times New Roman"/>
          <w:sz w:val="20"/>
        </w:rPr>
        <w:t>Instructor:</w:t>
      </w:r>
      <w:r w:rsidRPr="00AF38AD">
        <w:rPr>
          <w:rFonts w:ascii="Times New Roman" w:eastAsia="Times New Roman" w:hAnsi="Times New Roman" w:cs="Times New Roman"/>
          <w:sz w:val="20"/>
        </w:rPr>
        <w:tab/>
      </w:r>
      <w:r w:rsidRPr="00AF38AD">
        <w:rPr>
          <w:rFonts w:ascii="Times New Roman" w:eastAsia="Times New Roman" w:hAnsi="Times New Roman" w:cs="Times New Roman"/>
          <w:sz w:val="20"/>
        </w:rPr>
        <w:tab/>
      </w:r>
      <w:r w:rsidR="006D0D50">
        <w:rPr>
          <w:rFonts w:ascii="Times New Roman" w:eastAsia="Times New Roman" w:hAnsi="Times New Roman" w:cs="Times New Roman"/>
          <w:sz w:val="20"/>
        </w:rPr>
        <w:t>D</w:t>
      </w:r>
      <w:r w:rsidRPr="00AF38AD">
        <w:rPr>
          <w:rFonts w:ascii="Times New Roman" w:eastAsia="Times New Roman" w:hAnsi="Times New Roman" w:cs="Times New Roman"/>
          <w:sz w:val="20"/>
        </w:rPr>
        <w:t>r</w:t>
      </w:r>
      <w:r w:rsidR="006D0D50">
        <w:rPr>
          <w:rFonts w:ascii="Times New Roman" w:eastAsia="Times New Roman" w:hAnsi="Times New Roman" w:cs="Times New Roman"/>
          <w:sz w:val="20"/>
        </w:rPr>
        <w:t>.</w:t>
      </w:r>
      <w:r w:rsidRPr="00AF38AD">
        <w:rPr>
          <w:rFonts w:ascii="Times New Roman" w:eastAsia="Times New Roman" w:hAnsi="Times New Roman" w:cs="Times New Roman"/>
          <w:sz w:val="20"/>
        </w:rPr>
        <w:t xml:space="preserve"> Geoff Clement</w:t>
      </w:r>
      <w:r w:rsidRPr="00AF38AD">
        <w:rPr>
          <w:rFonts w:ascii="Times New Roman" w:eastAsia="Times New Roman" w:hAnsi="Times New Roman" w:cs="Times New Roman"/>
          <w:sz w:val="20"/>
        </w:rPr>
        <w:tab/>
      </w:r>
      <w:r w:rsidRPr="00AF38AD">
        <w:rPr>
          <w:rFonts w:ascii="Times New Roman" w:eastAsia="Times New Roman" w:hAnsi="Times New Roman" w:cs="Times New Roman"/>
          <w:sz w:val="20"/>
        </w:rPr>
        <w:tab/>
      </w:r>
      <w:r w:rsidRPr="00AF38AD">
        <w:rPr>
          <w:rFonts w:ascii="Times New Roman" w:eastAsia="Times New Roman" w:hAnsi="Times New Roman" w:cs="Times New Roman"/>
          <w:sz w:val="20"/>
        </w:rPr>
        <w:br/>
      </w:r>
      <w:r w:rsidRPr="00AF38AD">
        <w:rPr>
          <w:rFonts w:ascii="Times New Roman" w:hAnsi="Times New Roman" w:cs="Times New Roman"/>
          <w:sz w:val="20"/>
        </w:rPr>
        <w:t xml:space="preserve">Office: </w:t>
      </w:r>
      <w:r w:rsidRPr="00AF38AD">
        <w:rPr>
          <w:rFonts w:ascii="Times New Roman" w:hAnsi="Times New Roman" w:cs="Times New Roman"/>
          <w:sz w:val="20"/>
        </w:rPr>
        <w:tab/>
      </w:r>
      <w:r w:rsidRPr="00AF38AD">
        <w:rPr>
          <w:rFonts w:ascii="Times New Roman" w:hAnsi="Times New Roman" w:cs="Times New Roman"/>
          <w:sz w:val="20"/>
        </w:rPr>
        <w:tab/>
      </w:r>
      <w:r w:rsidR="00C85363">
        <w:rPr>
          <w:rFonts w:ascii="Times New Roman" w:hAnsi="Times New Roman" w:cs="Times New Roman"/>
          <w:sz w:val="20"/>
        </w:rPr>
        <w:t>Instructional Complex, Room 243</w:t>
      </w:r>
      <w:r w:rsidR="0090726A">
        <w:rPr>
          <w:rFonts w:ascii="Times New Roman" w:hAnsi="Times New Roman" w:cs="Times New Roman"/>
          <w:sz w:val="20"/>
        </w:rPr>
        <w:tab/>
      </w:r>
      <w:r w:rsidR="0090726A">
        <w:rPr>
          <w:rFonts w:ascii="Times New Roman" w:hAnsi="Times New Roman" w:cs="Times New Roman"/>
          <w:sz w:val="20"/>
        </w:rPr>
        <w:tab/>
      </w:r>
      <w:r w:rsidR="00FC1536">
        <w:rPr>
          <w:rFonts w:ascii="Times New Roman" w:hAnsi="Times New Roman" w:cs="Times New Roman"/>
          <w:sz w:val="20"/>
        </w:rPr>
        <w:br/>
      </w:r>
      <w:r w:rsidR="0090726A" w:rsidRPr="00AF38AD">
        <w:rPr>
          <w:rFonts w:ascii="Times New Roman" w:eastAsia="Times New Roman" w:hAnsi="Times New Roman" w:cs="Times New Roman"/>
          <w:sz w:val="20"/>
        </w:rPr>
        <w:t>Phone:</w:t>
      </w:r>
      <w:r w:rsidR="0090726A" w:rsidRPr="00AF38AD">
        <w:rPr>
          <w:rFonts w:ascii="Times New Roman" w:eastAsia="Times New Roman" w:hAnsi="Times New Roman" w:cs="Times New Roman"/>
          <w:sz w:val="20"/>
        </w:rPr>
        <w:tab/>
      </w:r>
      <w:r w:rsidR="0090726A" w:rsidRPr="00AF38AD">
        <w:rPr>
          <w:rFonts w:ascii="Times New Roman" w:eastAsia="Times New Roman" w:hAnsi="Times New Roman" w:cs="Times New Roman"/>
          <w:sz w:val="20"/>
        </w:rPr>
        <w:tab/>
        <w:t>678-359-5820</w:t>
      </w:r>
      <w:r w:rsidRPr="00AF38AD">
        <w:rPr>
          <w:rFonts w:ascii="Times New Roman" w:hAnsi="Times New Roman" w:cs="Times New Roman"/>
          <w:sz w:val="20"/>
        </w:rPr>
        <w:br/>
      </w:r>
      <w:r w:rsidRPr="00AF38AD">
        <w:rPr>
          <w:rFonts w:ascii="Times New Roman" w:eastAsia="Times New Roman" w:hAnsi="Times New Roman" w:cs="Times New Roman"/>
          <w:sz w:val="20"/>
        </w:rPr>
        <w:t xml:space="preserve">Office Hours: </w:t>
      </w:r>
      <w:r w:rsidRPr="00AF38AD">
        <w:rPr>
          <w:rFonts w:ascii="Times New Roman" w:eastAsia="Times New Roman" w:hAnsi="Times New Roman" w:cs="Times New Roman"/>
          <w:sz w:val="20"/>
        </w:rPr>
        <w:tab/>
      </w:r>
      <w:r w:rsidRPr="00AF38AD">
        <w:rPr>
          <w:rFonts w:ascii="Times New Roman" w:eastAsia="Times New Roman" w:hAnsi="Times New Roman" w:cs="Times New Roman"/>
          <w:sz w:val="20"/>
        </w:rPr>
        <w:tab/>
      </w:r>
      <w:r w:rsidR="00C85363" w:rsidRPr="00C85363">
        <w:rPr>
          <w:rFonts w:ascii="Times New Roman" w:eastAsia="Times New Roman" w:hAnsi="Times New Roman" w:cs="Times New Roman"/>
          <w:spacing w:val="3"/>
          <w:sz w:val="20"/>
          <w:szCs w:val="20"/>
        </w:rPr>
        <w:t>M-R 9:30-11, W 12:30-1:30 in IC 319 and 1:30-2:30 in Student Success Center</w:t>
      </w:r>
      <w:r w:rsidR="00C85363" w:rsidRPr="00C85363">
        <w:rPr>
          <w:rFonts w:ascii="Times New Roman" w:eastAsia="Times New Roman" w:hAnsi="Times New Roman" w:cs="Times New Roman"/>
          <w:sz w:val="20"/>
          <w:szCs w:val="20"/>
        </w:rPr>
        <w:t>, and o</w:t>
      </w:r>
      <w:r w:rsidR="00C85363" w:rsidRPr="00C85363">
        <w:rPr>
          <w:rFonts w:ascii="Times New Roman" w:eastAsia="Times New Roman" w:hAnsi="Times New Roman" w:cs="Times New Roman"/>
          <w:spacing w:val="1"/>
          <w:sz w:val="20"/>
          <w:szCs w:val="20"/>
        </w:rPr>
        <w:t>t</w:t>
      </w:r>
      <w:r w:rsidR="00C85363" w:rsidRPr="00C85363">
        <w:rPr>
          <w:rFonts w:ascii="Times New Roman" w:eastAsia="Times New Roman" w:hAnsi="Times New Roman" w:cs="Times New Roman"/>
          <w:sz w:val="20"/>
          <w:szCs w:val="20"/>
        </w:rPr>
        <w:t>h</w:t>
      </w:r>
      <w:r w:rsidR="00C85363" w:rsidRPr="00C85363">
        <w:rPr>
          <w:rFonts w:ascii="Times New Roman" w:eastAsia="Times New Roman" w:hAnsi="Times New Roman" w:cs="Times New Roman"/>
          <w:spacing w:val="-2"/>
          <w:sz w:val="20"/>
          <w:szCs w:val="20"/>
        </w:rPr>
        <w:t>e</w:t>
      </w:r>
      <w:r w:rsidR="00C85363" w:rsidRPr="00C85363">
        <w:rPr>
          <w:rFonts w:ascii="Times New Roman" w:eastAsia="Times New Roman" w:hAnsi="Times New Roman" w:cs="Times New Roman"/>
          <w:sz w:val="20"/>
          <w:szCs w:val="20"/>
        </w:rPr>
        <w:t>r</w:t>
      </w:r>
      <w:r w:rsidR="00C85363" w:rsidRPr="00C85363">
        <w:rPr>
          <w:rFonts w:ascii="Times New Roman" w:eastAsia="Times New Roman" w:hAnsi="Times New Roman" w:cs="Times New Roman"/>
          <w:spacing w:val="1"/>
          <w:sz w:val="20"/>
          <w:szCs w:val="20"/>
        </w:rPr>
        <w:t xml:space="preserve"> </w:t>
      </w:r>
      <w:r w:rsidR="00C85363" w:rsidRPr="00C85363">
        <w:rPr>
          <w:rFonts w:ascii="Times New Roman" w:eastAsia="Times New Roman" w:hAnsi="Times New Roman" w:cs="Times New Roman"/>
          <w:spacing w:val="1"/>
          <w:sz w:val="20"/>
          <w:szCs w:val="20"/>
        </w:rPr>
        <w:tab/>
      </w:r>
      <w:r w:rsidR="00C85363">
        <w:rPr>
          <w:rFonts w:ascii="Times New Roman" w:eastAsia="Times New Roman" w:hAnsi="Times New Roman" w:cs="Times New Roman"/>
          <w:spacing w:val="1"/>
          <w:sz w:val="20"/>
          <w:szCs w:val="20"/>
        </w:rPr>
        <w:tab/>
      </w:r>
      <w:r w:rsidR="00C85363">
        <w:rPr>
          <w:rFonts w:ascii="Times New Roman" w:eastAsia="Times New Roman" w:hAnsi="Times New Roman" w:cs="Times New Roman"/>
          <w:spacing w:val="1"/>
          <w:sz w:val="20"/>
          <w:szCs w:val="20"/>
        </w:rPr>
        <w:tab/>
      </w:r>
      <w:r w:rsidR="00C85363" w:rsidRPr="00C85363">
        <w:rPr>
          <w:rFonts w:ascii="Times New Roman" w:eastAsia="Times New Roman" w:hAnsi="Times New Roman" w:cs="Times New Roman"/>
          <w:spacing w:val="-1"/>
          <w:sz w:val="20"/>
          <w:szCs w:val="20"/>
        </w:rPr>
        <w:t>t</w:t>
      </w:r>
      <w:r w:rsidR="00C85363" w:rsidRPr="00C85363">
        <w:rPr>
          <w:rFonts w:ascii="Times New Roman" w:eastAsia="Times New Roman" w:hAnsi="Times New Roman" w:cs="Times New Roman"/>
          <w:spacing w:val="1"/>
          <w:sz w:val="20"/>
          <w:szCs w:val="20"/>
        </w:rPr>
        <w:t>i</w:t>
      </w:r>
      <w:r w:rsidR="00C85363" w:rsidRPr="00C85363">
        <w:rPr>
          <w:rFonts w:ascii="Times New Roman" w:eastAsia="Times New Roman" w:hAnsi="Times New Roman" w:cs="Times New Roman"/>
          <w:spacing w:val="-4"/>
          <w:sz w:val="20"/>
          <w:szCs w:val="20"/>
        </w:rPr>
        <w:t>m</w:t>
      </w:r>
      <w:r w:rsidR="00C85363" w:rsidRPr="00C85363">
        <w:rPr>
          <w:rFonts w:ascii="Times New Roman" w:eastAsia="Times New Roman" w:hAnsi="Times New Roman" w:cs="Times New Roman"/>
          <w:sz w:val="20"/>
          <w:szCs w:val="20"/>
        </w:rPr>
        <w:t>es</w:t>
      </w:r>
      <w:r w:rsidR="00C85363" w:rsidRPr="00C85363">
        <w:rPr>
          <w:rFonts w:ascii="Times New Roman" w:eastAsia="Times New Roman" w:hAnsi="Times New Roman" w:cs="Times New Roman"/>
          <w:spacing w:val="1"/>
          <w:sz w:val="20"/>
          <w:szCs w:val="20"/>
        </w:rPr>
        <w:t xml:space="preserve"> </w:t>
      </w:r>
      <w:r w:rsidR="00C85363" w:rsidRPr="00C85363">
        <w:rPr>
          <w:rFonts w:ascii="Times New Roman" w:eastAsia="Times New Roman" w:hAnsi="Times New Roman" w:cs="Times New Roman"/>
          <w:sz w:val="20"/>
          <w:szCs w:val="20"/>
        </w:rPr>
        <w:t>by</w:t>
      </w:r>
      <w:r w:rsidR="00C85363" w:rsidRPr="00C85363">
        <w:rPr>
          <w:rFonts w:ascii="Times New Roman" w:eastAsia="Times New Roman" w:hAnsi="Times New Roman" w:cs="Times New Roman"/>
          <w:spacing w:val="-2"/>
          <w:sz w:val="20"/>
          <w:szCs w:val="20"/>
        </w:rPr>
        <w:t xml:space="preserve"> </w:t>
      </w:r>
      <w:r w:rsidR="00C85363" w:rsidRPr="00C85363">
        <w:rPr>
          <w:rFonts w:ascii="Times New Roman" w:eastAsia="Times New Roman" w:hAnsi="Times New Roman" w:cs="Times New Roman"/>
          <w:sz w:val="20"/>
          <w:szCs w:val="20"/>
        </w:rPr>
        <w:t>appo</w:t>
      </w:r>
      <w:r w:rsidR="00C85363" w:rsidRPr="00C85363">
        <w:rPr>
          <w:rFonts w:ascii="Times New Roman" w:eastAsia="Times New Roman" w:hAnsi="Times New Roman" w:cs="Times New Roman"/>
          <w:spacing w:val="1"/>
          <w:sz w:val="20"/>
          <w:szCs w:val="20"/>
        </w:rPr>
        <w:t>i</w:t>
      </w:r>
      <w:r w:rsidR="00C85363" w:rsidRPr="00C85363">
        <w:rPr>
          <w:rFonts w:ascii="Times New Roman" w:eastAsia="Times New Roman" w:hAnsi="Times New Roman" w:cs="Times New Roman"/>
          <w:spacing w:val="-2"/>
          <w:sz w:val="20"/>
          <w:szCs w:val="20"/>
        </w:rPr>
        <w:t>n</w:t>
      </w:r>
      <w:r w:rsidR="00C85363" w:rsidRPr="00C85363">
        <w:rPr>
          <w:rFonts w:ascii="Times New Roman" w:eastAsia="Times New Roman" w:hAnsi="Times New Roman" w:cs="Times New Roman"/>
          <w:spacing w:val="1"/>
          <w:sz w:val="20"/>
          <w:szCs w:val="20"/>
        </w:rPr>
        <w:t>t</w:t>
      </w:r>
      <w:r w:rsidR="00C85363" w:rsidRPr="00C85363">
        <w:rPr>
          <w:rFonts w:ascii="Times New Roman" w:eastAsia="Times New Roman" w:hAnsi="Times New Roman" w:cs="Times New Roman"/>
          <w:spacing w:val="-4"/>
          <w:sz w:val="20"/>
          <w:szCs w:val="20"/>
        </w:rPr>
        <w:t>m</w:t>
      </w:r>
      <w:r w:rsidR="00C85363" w:rsidRPr="00C85363">
        <w:rPr>
          <w:rFonts w:ascii="Times New Roman" w:eastAsia="Times New Roman" w:hAnsi="Times New Roman" w:cs="Times New Roman"/>
          <w:sz w:val="20"/>
          <w:szCs w:val="20"/>
        </w:rPr>
        <w:t>ent</w:t>
      </w:r>
      <w:r w:rsidR="0090726A">
        <w:rPr>
          <w:rFonts w:ascii="Times New Roman" w:hAnsi="Times New Roman" w:cs="Times New Roman"/>
          <w:sz w:val="20"/>
        </w:rPr>
        <w:br/>
      </w:r>
      <w:r w:rsidRPr="00AF38AD">
        <w:rPr>
          <w:rFonts w:ascii="Times New Roman" w:hAnsi="Times New Roman" w:cs="Times New Roman"/>
          <w:sz w:val="20"/>
        </w:rPr>
        <w:t xml:space="preserve">Other Tutoring: </w:t>
      </w:r>
      <w:r w:rsidRPr="00AF38AD">
        <w:rPr>
          <w:rFonts w:ascii="Times New Roman" w:hAnsi="Times New Roman" w:cs="Times New Roman"/>
          <w:sz w:val="20"/>
        </w:rPr>
        <w:tab/>
      </w:r>
      <w:r w:rsidR="00AF38AD">
        <w:rPr>
          <w:rFonts w:ascii="Times New Roman" w:hAnsi="Times New Roman" w:cs="Times New Roman"/>
          <w:sz w:val="20"/>
        </w:rPr>
        <w:tab/>
      </w:r>
      <w:r w:rsidRPr="00AF38AD">
        <w:rPr>
          <w:rFonts w:ascii="Times New Roman" w:hAnsi="Times New Roman" w:cs="Times New Roman"/>
          <w:sz w:val="20"/>
        </w:rPr>
        <w:t>Student Success Center (Student Center, 2</w:t>
      </w:r>
      <w:r w:rsidRPr="00AF38AD">
        <w:rPr>
          <w:rFonts w:ascii="Times New Roman" w:hAnsi="Times New Roman" w:cs="Times New Roman"/>
          <w:sz w:val="20"/>
          <w:vertAlign w:val="superscript"/>
        </w:rPr>
        <w:t>nd</w:t>
      </w:r>
      <w:r w:rsidRPr="00AF38AD">
        <w:rPr>
          <w:rFonts w:ascii="Times New Roman" w:hAnsi="Times New Roman" w:cs="Times New Roman"/>
          <w:sz w:val="20"/>
        </w:rPr>
        <w:t xml:space="preserve"> floor, above Bookst</w:t>
      </w:r>
      <w:r w:rsidR="0090726A">
        <w:rPr>
          <w:rFonts w:ascii="Times New Roman" w:hAnsi="Times New Roman" w:cs="Times New Roman"/>
          <w:sz w:val="20"/>
        </w:rPr>
        <w:t>ore), STEM Center (IC Room 319)</w:t>
      </w:r>
      <w:r w:rsidRPr="00AF38AD">
        <w:rPr>
          <w:rFonts w:ascii="Times New Roman" w:eastAsia="Times New Roman" w:hAnsi="Times New Roman" w:cs="Times New Roman"/>
          <w:sz w:val="20"/>
        </w:rPr>
        <w:br/>
        <w:t xml:space="preserve">E-mail: </w:t>
      </w:r>
      <w:r w:rsidRPr="00AF38AD">
        <w:rPr>
          <w:rFonts w:ascii="Times New Roman" w:eastAsia="Times New Roman" w:hAnsi="Times New Roman" w:cs="Times New Roman"/>
          <w:sz w:val="20"/>
        </w:rPr>
        <w:tab/>
      </w:r>
      <w:r w:rsidRPr="00AF38AD">
        <w:rPr>
          <w:rFonts w:ascii="Times New Roman" w:eastAsia="Times New Roman" w:hAnsi="Times New Roman" w:cs="Times New Roman"/>
          <w:sz w:val="20"/>
        </w:rPr>
        <w:tab/>
      </w:r>
      <w:hyperlink r:id="rId14" w:history="1">
        <w:r w:rsidRPr="00AF38AD">
          <w:rPr>
            <w:rStyle w:val="Hyperlink"/>
            <w:rFonts w:ascii="Times New Roman" w:hAnsi="Times New Roman" w:cs="Times New Roman"/>
            <w:sz w:val="20"/>
          </w:rPr>
          <w:t>gclement@gordonstate.edu</w:t>
        </w:r>
      </w:hyperlink>
      <w:r w:rsidR="0090726A">
        <w:rPr>
          <w:rFonts w:ascii="Times New Roman" w:hAnsi="Times New Roman" w:cs="Times New Roman"/>
          <w:sz w:val="20"/>
        </w:rPr>
        <w:tab/>
      </w:r>
      <w:r w:rsidR="00FC1536">
        <w:rPr>
          <w:rFonts w:ascii="Times New Roman" w:hAnsi="Times New Roman" w:cs="Times New Roman"/>
          <w:sz w:val="20"/>
        </w:rPr>
        <w:br/>
      </w:r>
      <w:r w:rsidR="0090726A">
        <w:rPr>
          <w:rFonts w:ascii="Times New Roman" w:hAnsi="Times New Roman" w:cs="Times New Roman"/>
          <w:sz w:val="20"/>
        </w:rPr>
        <w:t xml:space="preserve">Website: </w:t>
      </w:r>
      <w:r w:rsidR="0090726A">
        <w:rPr>
          <w:rFonts w:ascii="Times New Roman" w:hAnsi="Times New Roman" w:cs="Times New Roman"/>
          <w:sz w:val="20"/>
        </w:rPr>
        <w:tab/>
      </w:r>
      <w:r w:rsidR="00FC1536">
        <w:rPr>
          <w:rFonts w:ascii="Times New Roman" w:hAnsi="Times New Roman" w:cs="Times New Roman"/>
          <w:sz w:val="20"/>
        </w:rPr>
        <w:tab/>
      </w:r>
      <w:hyperlink r:id="rId15" w:history="1">
        <w:r w:rsidRPr="00AF38AD">
          <w:rPr>
            <w:rStyle w:val="Hyperlink"/>
            <w:rFonts w:ascii="Times New Roman" w:hAnsi="Times New Roman" w:cs="Times New Roman"/>
            <w:sz w:val="20"/>
          </w:rPr>
          <w:t>http://faculty.gordonstate.edu/gclement/</w:t>
        </w:r>
      </w:hyperlink>
      <w:r>
        <w:rPr>
          <w:rStyle w:val="Hyperlink"/>
          <w:rFonts w:ascii="Times New Roman" w:hAnsi="Times New Roman" w:cs="Times New Roman"/>
        </w:rPr>
        <w:br/>
      </w:r>
      <w:r w:rsidR="00356F8B">
        <w:rPr>
          <w:rFonts w:ascii="Times New Roman" w:hAnsi="Times New Roman" w:cs="Times New Roman"/>
          <w:b/>
          <w:color w:val="000080"/>
        </w:rPr>
        <w:br/>
      </w:r>
      <w:r>
        <w:rPr>
          <w:rFonts w:ascii="Times New Roman" w:hAnsi="Times New Roman" w:cs="Times New Roman"/>
          <w:b/>
          <w:color w:val="000080"/>
        </w:rPr>
        <w:t>Do your best!  Rise to the challenge! Keep up with the pace! Live and learn!</w:t>
      </w:r>
    </w:p>
    <w:sectPr w:rsidR="009A6AB2" w:rsidRPr="009A6AB2" w:rsidSect="00B13F9C">
      <w:headerReference w:type="default" r:id="rId16"/>
      <w:type w:val="continuous"/>
      <w:pgSz w:w="12240" w:h="15840"/>
      <w:pgMar w:top="936" w:right="936" w:bottom="994" w:left="936" w:header="936" w:footer="9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21" w:rsidRDefault="00A77721" w:rsidP="004825CF">
      <w:r>
        <w:separator/>
      </w:r>
    </w:p>
  </w:endnote>
  <w:endnote w:type="continuationSeparator" w:id="0">
    <w:p w:rsidR="00A77721" w:rsidRDefault="00A77721" w:rsidP="0048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21" w:rsidRDefault="00A77721" w:rsidP="004825CF">
      <w:r>
        <w:separator/>
      </w:r>
    </w:p>
  </w:footnote>
  <w:footnote w:type="continuationSeparator" w:id="0">
    <w:p w:rsidR="00A77721" w:rsidRDefault="00A77721" w:rsidP="0048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02C" w:rsidRDefault="009A702C">
    <w:pPr>
      <w:ind w:left="504" w:right="504"/>
      <w:rPr>
        <w:sz w:val="20"/>
        <w:szCs w:val="20"/>
      </w:rPr>
    </w:pPr>
  </w:p>
  <w:p w:rsidR="009A702C" w:rsidRDefault="009A702C">
    <w:pPr>
      <w:spacing w:line="24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A2" w:rsidRDefault="00B74EA2">
    <w:pPr>
      <w:ind w:left="504" w:right="504"/>
      <w:rPr>
        <w:sz w:val="20"/>
        <w:szCs w:val="20"/>
      </w:rPr>
    </w:pPr>
  </w:p>
  <w:p w:rsidR="00B74EA2" w:rsidRDefault="00B74EA2">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AE7"/>
    <w:multiLevelType w:val="hybridMultilevel"/>
    <w:tmpl w:val="8C9838BA"/>
    <w:lvl w:ilvl="0" w:tplc="3B86CD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7160A6"/>
    <w:multiLevelType w:val="hybridMultilevel"/>
    <w:tmpl w:val="9D7AE6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8B45D0"/>
    <w:multiLevelType w:val="hybridMultilevel"/>
    <w:tmpl w:val="CFA8D7C0"/>
    <w:lvl w:ilvl="0" w:tplc="69FA35F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C6F2E"/>
    <w:multiLevelType w:val="multilevel"/>
    <w:tmpl w:val="6C06C0D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EF49E6"/>
    <w:multiLevelType w:val="hybridMultilevel"/>
    <w:tmpl w:val="68145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8F24AC"/>
    <w:multiLevelType w:val="hybridMultilevel"/>
    <w:tmpl w:val="2536D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D47012E"/>
    <w:multiLevelType w:val="hybridMultilevel"/>
    <w:tmpl w:val="84E0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CF"/>
    <w:rsid w:val="00005D59"/>
    <w:rsid w:val="00055571"/>
    <w:rsid w:val="000638BE"/>
    <w:rsid w:val="00094547"/>
    <w:rsid w:val="00095592"/>
    <w:rsid w:val="00095F0C"/>
    <w:rsid w:val="00097556"/>
    <w:rsid w:val="000E21ED"/>
    <w:rsid w:val="000E2891"/>
    <w:rsid w:val="000E4D76"/>
    <w:rsid w:val="0010141B"/>
    <w:rsid w:val="00114425"/>
    <w:rsid w:val="00123A12"/>
    <w:rsid w:val="00134BE9"/>
    <w:rsid w:val="001458A5"/>
    <w:rsid w:val="00145E4C"/>
    <w:rsid w:val="0015128E"/>
    <w:rsid w:val="00152E97"/>
    <w:rsid w:val="00170E96"/>
    <w:rsid w:val="00190108"/>
    <w:rsid w:val="00193314"/>
    <w:rsid w:val="001955AE"/>
    <w:rsid w:val="00196715"/>
    <w:rsid w:val="001A1D31"/>
    <w:rsid w:val="001C3143"/>
    <w:rsid w:val="001C5F7B"/>
    <w:rsid w:val="001E152C"/>
    <w:rsid w:val="001E5DD5"/>
    <w:rsid w:val="001E72B6"/>
    <w:rsid w:val="001F433A"/>
    <w:rsid w:val="001F7BE6"/>
    <w:rsid w:val="00206FA8"/>
    <w:rsid w:val="00210C21"/>
    <w:rsid w:val="00221337"/>
    <w:rsid w:val="002373BF"/>
    <w:rsid w:val="00242E18"/>
    <w:rsid w:val="002464BC"/>
    <w:rsid w:val="00255348"/>
    <w:rsid w:val="00276B58"/>
    <w:rsid w:val="002777A0"/>
    <w:rsid w:val="002879F6"/>
    <w:rsid w:val="00291472"/>
    <w:rsid w:val="002B4C92"/>
    <w:rsid w:val="002D142F"/>
    <w:rsid w:val="002D63BB"/>
    <w:rsid w:val="002E1887"/>
    <w:rsid w:val="002F4B17"/>
    <w:rsid w:val="00303912"/>
    <w:rsid w:val="00310CBD"/>
    <w:rsid w:val="003319F1"/>
    <w:rsid w:val="00343425"/>
    <w:rsid w:val="003459CF"/>
    <w:rsid w:val="003509C7"/>
    <w:rsid w:val="00356F8B"/>
    <w:rsid w:val="00373C08"/>
    <w:rsid w:val="003847C2"/>
    <w:rsid w:val="003920E8"/>
    <w:rsid w:val="00395754"/>
    <w:rsid w:val="003B2D19"/>
    <w:rsid w:val="003C2252"/>
    <w:rsid w:val="003D73E9"/>
    <w:rsid w:val="00401FA3"/>
    <w:rsid w:val="0040337F"/>
    <w:rsid w:val="00420C9D"/>
    <w:rsid w:val="00420F40"/>
    <w:rsid w:val="00426449"/>
    <w:rsid w:val="0043582E"/>
    <w:rsid w:val="00445CDF"/>
    <w:rsid w:val="00447696"/>
    <w:rsid w:val="0045658A"/>
    <w:rsid w:val="004825CF"/>
    <w:rsid w:val="0048658E"/>
    <w:rsid w:val="004A7A8D"/>
    <w:rsid w:val="004C3954"/>
    <w:rsid w:val="004D215B"/>
    <w:rsid w:val="004D280D"/>
    <w:rsid w:val="004F37A2"/>
    <w:rsid w:val="004F5D0B"/>
    <w:rsid w:val="004F749B"/>
    <w:rsid w:val="0050170E"/>
    <w:rsid w:val="00502B0D"/>
    <w:rsid w:val="005268A8"/>
    <w:rsid w:val="00531C92"/>
    <w:rsid w:val="005428D9"/>
    <w:rsid w:val="00580835"/>
    <w:rsid w:val="00586946"/>
    <w:rsid w:val="005A13F6"/>
    <w:rsid w:val="005A44A6"/>
    <w:rsid w:val="005B452A"/>
    <w:rsid w:val="005B631F"/>
    <w:rsid w:val="005C114A"/>
    <w:rsid w:val="005C6AAF"/>
    <w:rsid w:val="005E23C4"/>
    <w:rsid w:val="006244A0"/>
    <w:rsid w:val="00635A9C"/>
    <w:rsid w:val="00640931"/>
    <w:rsid w:val="00644314"/>
    <w:rsid w:val="00654736"/>
    <w:rsid w:val="00654C07"/>
    <w:rsid w:val="006617DA"/>
    <w:rsid w:val="006745AD"/>
    <w:rsid w:val="0067672C"/>
    <w:rsid w:val="00683D18"/>
    <w:rsid w:val="006A3D1E"/>
    <w:rsid w:val="006A651E"/>
    <w:rsid w:val="006B13F4"/>
    <w:rsid w:val="006C4B08"/>
    <w:rsid w:val="006D0D50"/>
    <w:rsid w:val="006E4BB3"/>
    <w:rsid w:val="006E6122"/>
    <w:rsid w:val="006F0EE1"/>
    <w:rsid w:val="00711660"/>
    <w:rsid w:val="00717D51"/>
    <w:rsid w:val="00725081"/>
    <w:rsid w:val="00730931"/>
    <w:rsid w:val="007539E9"/>
    <w:rsid w:val="007627E3"/>
    <w:rsid w:val="0078788E"/>
    <w:rsid w:val="007927F7"/>
    <w:rsid w:val="007C2912"/>
    <w:rsid w:val="007C446D"/>
    <w:rsid w:val="0081662B"/>
    <w:rsid w:val="00854024"/>
    <w:rsid w:val="0085717C"/>
    <w:rsid w:val="00857D27"/>
    <w:rsid w:val="00871AD6"/>
    <w:rsid w:val="0087230B"/>
    <w:rsid w:val="008A153B"/>
    <w:rsid w:val="008B33FF"/>
    <w:rsid w:val="008D2E7A"/>
    <w:rsid w:val="008D6EDA"/>
    <w:rsid w:val="008D7761"/>
    <w:rsid w:val="008D7F9B"/>
    <w:rsid w:val="008F0BF2"/>
    <w:rsid w:val="00902872"/>
    <w:rsid w:val="0090726A"/>
    <w:rsid w:val="00907A77"/>
    <w:rsid w:val="00912F74"/>
    <w:rsid w:val="009241CD"/>
    <w:rsid w:val="00973ACF"/>
    <w:rsid w:val="00977FD1"/>
    <w:rsid w:val="00984A5A"/>
    <w:rsid w:val="00985006"/>
    <w:rsid w:val="0098521F"/>
    <w:rsid w:val="009A48E9"/>
    <w:rsid w:val="009A60D0"/>
    <w:rsid w:val="009A6AB2"/>
    <w:rsid w:val="009A702C"/>
    <w:rsid w:val="009B05E2"/>
    <w:rsid w:val="009E4DA1"/>
    <w:rsid w:val="00A00184"/>
    <w:rsid w:val="00A17F68"/>
    <w:rsid w:val="00A239DA"/>
    <w:rsid w:val="00A2482A"/>
    <w:rsid w:val="00A3263B"/>
    <w:rsid w:val="00A34B8F"/>
    <w:rsid w:val="00A4594F"/>
    <w:rsid w:val="00A45D16"/>
    <w:rsid w:val="00A56B01"/>
    <w:rsid w:val="00A61BFE"/>
    <w:rsid w:val="00A7129A"/>
    <w:rsid w:val="00A77721"/>
    <w:rsid w:val="00A8193F"/>
    <w:rsid w:val="00A9474C"/>
    <w:rsid w:val="00AA7BD7"/>
    <w:rsid w:val="00AC38B3"/>
    <w:rsid w:val="00AE6EAC"/>
    <w:rsid w:val="00AF38AD"/>
    <w:rsid w:val="00AF75CE"/>
    <w:rsid w:val="00B01F7B"/>
    <w:rsid w:val="00B13F9C"/>
    <w:rsid w:val="00B2270E"/>
    <w:rsid w:val="00B32F13"/>
    <w:rsid w:val="00B35A92"/>
    <w:rsid w:val="00B5115F"/>
    <w:rsid w:val="00B57616"/>
    <w:rsid w:val="00B74EA2"/>
    <w:rsid w:val="00B86EA1"/>
    <w:rsid w:val="00BA195F"/>
    <w:rsid w:val="00BA7084"/>
    <w:rsid w:val="00BB72A7"/>
    <w:rsid w:val="00BC4B4B"/>
    <w:rsid w:val="00BF068B"/>
    <w:rsid w:val="00C10493"/>
    <w:rsid w:val="00C11B6F"/>
    <w:rsid w:val="00C17546"/>
    <w:rsid w:val="00C312AC"/>
    <w:rsid w:val="00C32CF1"/>
    <w:rsid w:val="00C4293C"/>
    <w:rsid w:val="00C50FC0"/>
    <w:rsid w:val="00C521CE"/>
    <w:rsid w:val="00C849D9"/>
    <w:rsid w:val="00C85363"/>
    <w:rsid w:val="00C9790A"/>
    <w:rsid w:val="00CB6F4A"/>
    <w:rsid w:val="00CE3664"/>
    <w:rsid w:val="00D331B9"/>
    <w:rsid w:val="00D36A07"/>
    <w:rsid w:val="00D4208F"/>
    <w:rsid w:val="00D6526C"/>
    <w:rsid w:val="00D72075"/>
    <w:rsid w:val="00D82264"/>
    <w:rsid w:val="00D953B4"/>
    <w:rsid w:val="00D96B21"/>
    <w:rsid w:val="00D97D0E"/>
    <w:rsid w:val="00DB16AD"/>
    <w:rsid w:val="00DB47BC"/>
    <w:rsid w:val="00DB7F22"/>
    <w:rsid w:val="00DC4955"/>
    <w:rsid w:val="00DC7AE3"/>
    <w:rsid w:val="00E23ED7"/>
    <w:rsid w:val="00E24185"/>
    <w:rsid w:val="00E25633"/>
    <w:rsid w:val="00E555BC"/>
    <w:rsid w:val="00E7277F"/>
    <w:rsid w:val="00E75B2A"/>
    <w:rsid w:val="00E972A5"/>
    <w:rsid w:val="00EA0186"/>
    <w:rsid w:val="00EB140B"/>
    <w:rsid w:val="00ED4D5C"/>
    <w:rsid w:val="00ED5BD2"/>
    <w:rsid w:val="00ED690E"/>
    <w:rsid w:val="00EF05CF"/>
    <w:rsid w:val="00EF2576"/>
    <w:rsid w:val="00EF7F26"/>
    <w:rsid w:val="00F0146D"/>
    <w:rsid w:val="00F06F44"/>
    <w:rsid w:val="00F17446"/>
    <w:rsid w:val="00F347DE"/>
    <w:rsid w:val="00F40347"/>
    <w:rsid w:val="00F46811"/>
    <w:rsid w:val="00F53B88"/>
    <w:rsid w:val="00F53FB1"/>
    <w:rsid w:val="00F557F6"/>
    <w:rsid w:val="00F806B0"/>
    <w:rsid w:val="00FC1536"/>
    <w:rsid w:val="00FF3256"/>
    <w:rsid w:val="00F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7A"/>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D2E7A"/>
  </w:style>
  <w:style w:type="character" w:styleId="Hyperlink">
    <w:name w:val="Hyperlink"/>
    <w:basedOn w:val="DefaultParagraphFont"/>
    <w:uiPriority w:val="99"/>
    <w:unhideWhenUsed/>
    <w:rsid w:val="00206FA8"/>
    <w:rPr>
      <w:color w:val="0000FF" w:themeColor="hyperlink"/>
      <w:u w:val="single"/>
    </w:rPr>
  </w:style>
  <w:style w:type="paragraph" w:styleId="BalloonText">
    <w:name w:val="Balloon Text"/>
    <w:basedOn w:val="Normal"/>
    <w:link w:val="BalloonTextChar"/>
    <w:uiPriority w:val="99"/>
    <w:semiHidden/>
    <w:unhideWhenUsed/>
    <w:rsid w:val="006C4B08"/>
    <w:rPr>
      <w:rFonts w:ascii="Tahoma" w:hAnsi="Tahoma" w:cs="Tahoma"/>
      <w:sz w:val="16"/>
      <w:szCs w:val="16"/>
    </w:rPr>
  </w:style>
  <w:style w:type="character" w:customStyle="1" w:styleId="BalloonTextChar">
    <w:name w:val="Balloon Text Char"/>
    <w:basedOn w:val="DefaultParagraphFont"/>
    <w:link w:val="BalloonText"/>
    <w:uiPriority w:val="99"/>
    <w:semiHidden/>
    <w:rsid w:val="006C4B08"/>
    <w:rPr>
      <w:rFonts w:ascii="Tahoma" w:hAnsi="Tahoma" w:cs="Tahoma"/>
      <w:sz w:val="16"/>
      <w:szCs w:val="16"/>
    </w:rPr>
  </w:style>
  <w:style w:type="paragraph" w:styleId="ListParagraph">
    <w:name w:val="List Paragraph"/>
    <w:basedOn w:val="Normal"/>
    <w:uiPriority w:val="34"/>
    <w:qFormat/>
    <w:rsid w:val="00ED4D5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59CF"/>
    <w:pPr>
      <w:tabs>
        <w:tab w:val="center" w:pos="4680"/>
        <w:tab w:val="right" w:pos="9360"/>
      </w:tabs>
    </w:pPr>
  </w:style>
  <w:style w:type="character" w:customStyle="1" w:styleId="HeaderChar">
    <w:name w:val="Header Char"/>
    <w:basedOn w:val="DefaultParagraphFont"/>
    <w:link w:val="Header"/>
    <w:uiPriority w:val="99"/>
    <w:rsid w:val="003459CF"/>
    <w:rPr>
      <w:rFonts w:ascii="Arial" w:hAnsi="Arial" w:cs="Arial"/>
      <w:sz w:val="24"/>
      <w:szCs w:val="24"/>
    </w:rPr>
  </w:style>
  <w:style w:type="paragraph" w:styleId="Footer">
    <w:name w:val="footer"/>
    <w:basedOn w:val="Normal"/>
    <w:link w:val="FooterChar"/>
    <w:uiPriority w:val="99"/>
    <w:unhideWhenUsed/>
    <w:rsid w:val="003459CF"/>
    <w:pPr>
      <w:tabs>
        <w:tab w:val="center" w:pos="4680"/>
        <w:tab w:val="right" w:pos="9360"/>
      </w:tabs>
    </w:pPr>
  </w:style>
  <w:style w:type="character" w:customStyle="1" w:styleId="FooterChar">
    <w:name w:val="Footer Char"/>
    <w:basedOn w:val="DefaultParagraphFont"/>
    <w:link w:val="Footer"/>
    <w:uiPriority w:val="99"/>
    <w:rsid w:val="003459CF"/>
    <w:rPr>
      <w:rFonts w:ascii="Arial" w:hAnsi="Arial" w:cs="Arial"/>
      <w:sz w:val="24"/>
      <w:szCs w:val="24"/>
    </w:rPr>
  </w:style>
  <w:style w:type="table" w:styleId="TableGrid">
    <w:name w:val="Table Grid"/>
    <w:basedOn w:val="TableNormal"/>
    <w:uiPriority w:val="59"/>
    <w:rsid w:val="00D4208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857D27"/>
    <w:rPr>
      <w:b/>
      <w:bCs/>
    </w:rPr>
  </w:style>
  <w:style w:type="paragraph" w:customStyle="1" w:styleId="Default">
    <w:name w:val="Default"/>
    <w:rsid w:val="00C32CF1"/>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E7A"/>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D2E7A"/>
  </w:style>
  <w:style w:type="character" w:styleId="Hyperlink">
    <w:name w:val="Hyperlink"/>
    <w:basedOn w:val="DefaultParagraphFont"/>
    <w:uiPriority w:val="99"/>
    <w:unhideWhenUsed/>
    <w:rsid w:val="00206FA8"/>
    <w:rPr>
      <w:color w:val="0000FF" w:themeColor="hyperlink"/>
      <w:u w:val="single"/>
    </w:rPr>
  </w:style>
  <w:style w:type="paragraph" w:styleId="BalloonText">
    <w:name w:val="Balloon Text"/>
    <w:basedOn w:val="Normal"/>
    <w:link w:val="BalloonTextChar"/>
    <w:uiPriority w:val="99"/>
    <w:semiHidden/>
    <w:unhideWhenUsed/>
    <w:rsid w:val="006C4B08"/>
    <w:rPr>
      <w:rFonts w:ascii="Tahoma" w:hAnsi="Tahoma" w:cs="Tahoma"/>
      <w:sz w:val="16"/>
      <w:szCs w:val="16"/>
    </w:rPr>
  </w:style>
  <w:style w:type="character" w:customStyle="1" w:styleId="BalloonTextChar">
    <w:name w:val="Balloon Text Char"/>
    <w:basedOn w:val="DefaultParagraphFont"/>
    <w:link w:val="BalloonText"/>
    <w:uiPriority w:val="99"/>
    <w:semiHidden/>
    <w:rsid w:val="006C4B08"/>
    <w:rPr>
      <w:rFonts w:ascii="Tahoma" w:hAnsi="Tahoma" w:cs="Tahoma"/>
      <w:sz w:val="16"/>
      <w:szCs w:val="16"/>
    </w:rPr>
  </w:style>
  <w:style w:type="paragraph" w:styleId="ListParagraph">
    <w:name w:val="List Paragraph"/>
    <w:basedOn w:val="Normal"/>
    <w:uiPriority w:val="34"/>
    <w:qFormat/>
    <w:rsid w:val="00ED4D5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59CF"/>
    <w:pPr>
      <w:tabs>
        <w:tab w:val="center" w:pos="4680"/>
        <w:tab w:val="right" w:pos="9360"/>
      </w:tabs>
    </w:pPr>
  </w:style>
  <w:style w:type="character" w:customStyle="1" w:styleId="HeaderChar">
    <w:name w:val="Header Char"/>
    <w:basedOn w:val="DefaultParagraphFont"/>
    <w:link w:val="Header"/>
    <w:uiPriority w:val="99"/>
    <w:rsid w:val="003459CF"/>
    <w:rPr>
      <w:rFonts w:ascii="Arial" w:hAnsi="Arial" w:cs="Arial"/>
      <w:sz w:val="24"/>
      <w:szCs w:val="24"/>
    </w:rPr>
  </w:style>
  <w:style w:type="paragraph" w:styleId="Footer">
    <w:name w:val="footer"/>
    <w:basedOn w:val="Normal"/>
    <w:link w:val="FooterChar"/>
    <w:uiPriority w:val="99"/>
    <w:unhideWhenUsed/>
    <w:rsid w:val="003459CF"/>
    <w:pPr>
      <w:tabs>
        <w:tab w:val="center" w:pos="4680"/>
        <w:tab w:val="right" w:pos="9360"/>
      </w:tabs>
    </w:pPr>
  </w:style>
  <w:style w:type="character" w:customStyle="1" w:styleId="FooterChar">
    <w:name w:val="Footer Char"/>
    <w:basedOn w:val="DefaultParagraphFont"/>
    <w:link w:val="Footer"/>
    <w:uiPriority w:val="99"/>
    <w:rsid w:val="003459CF"/>
    <w:rPr>
      <w:rFonts w:ascii="Arial" w:hAnsi="Arial" w:cs="Arial"/>
      <w:sz w:val="24"/>
      <w:szCs w:val="24"/>
    </w:rPr>
  </w:style>
  <w:style w:type="table" w:styleId="TableGrid">
    <w:name w:val="Table Grid"/>
    <w:basedOn w:val="TableNormal"/>
    <w:uiPriority w:val="59"/>
    <w:rsid w:val="00D4208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857D27"/>
    <w:rPr>
      <w:b/>
      <w:bCs/>
    </w:rPr>
  </w:style>
  <w:style w:type="paragraph" w:customStyle="1" w:styleId="Default">
    <w:name w:val="Default"/>
    <w:rsid w:val="00C32CF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5927">
      <w:bodyDiv w:val="1"/>
      <w:marLeft w:val="0"/>
      <w:marRight w:val="0"/>
      <w:marTop w:val="0"/>
      <w:marBottom w:val="0"/>
      <w:divBdr>
        <w:top w:val="none" w:sz="0" w:space="0" w:color="auto"/>
        <w:left w:val="none" w:sz="0" w:space="0" w:color="auto"/>
        <w:bottom w:val="none" w:sz="0" w:space="0" w:color="auto"/>
        <w:right w:val="none" w:sz="0" w:space="0" w:color="auto"/>
      </w:divBdr>
    </w:div>
    <w:div w:id="18152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g.edu/hb2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culty.gordonstate.edu/gcl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aculty.gordonstate.edu/gclement/" TargetMode="External"/><Relationship Id="rId10" Type="http://schemas.openxmlformats.org/officeDocument/2006/relationships/hyperlink" Target="http://faculty.gordonstate.edu/gclement/" TargetMode="External"/><Relationship Id="rId4" Type="http://schemas.microsoft.com/office/2007/relationships/stylesWithEffects" Target="stylesWithEffects.xml"/><Relationship Id="rId9" Type="http://schemas.openxmlformats.org/officeDocument/2006/relationships/hyperlink" Target="mailto:gclement@gordonstate.edu" TargetMode="External"/><Relationship Id="rId14" Type="http://schemas.openxmlformats.org/officeDocument/2006/relationships/hyperlink" Target="mailto:gclement@gord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9FE4E-8122-4A0C-B78D-482E9995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6</Pages>
  <Words>3098</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Fuller</dc:creator>
  <cp:lastModifiedBy>Clement, Geoff</cp:lastModifiedBy>
  <cp:revision>73</cp:revision>
  <cp:lastPrinted>2018-01-03T16:34:00Z</cp:lastPrinted>
  <dcterms:created xsi:type="dcterms:W3CDTF">2014-08-13T14:34:00Z</dcterms:created>
  <dcterms:modified xsi:type="dcterms:W3CDTF">2018-03-26T13:22:00Z</dcterms:modified>
</cp:coreProperties>
</file>