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D" w:rsidRPr="00D660AD" w:rsidRDefault="00D660AD" w:rsidP="00D660AD">
      <w:pPr>
        <w:jc w:val="center"/>
        <w:rPr>
          <w:b/>
        </w:rPr>
      </w:pPr>
      <w:r w:rsidRPr="00D660AD">
        <w:rPr>
          <w:b/>
        </w:rPr>
        <w:t>Unit I Probability: Important Concepts</w:t>
      </w:r>
    </w:p>
    <w:p w:rsidR="00B4420A" w:rsidRDefault="008E5291">
      <w:r>
        <w:t>Probability Basics</w:t>
      </w:r>
    </w:p>
    <w:p w:rsidR="008E5291" w:rsidRDefault="008E5291">
      <w:r>
        <w:tab/>
      </w:r>
      <w:proofErr w:type="gramStart"/>
      <w:r>
        <w:t>P(</w:t>
      </w:r>
      <w:proofErr w:type="gramEnd"/>
      <w:r>
        <w:t xml:space="preserve">event A occurs) = </w:t>
      </w:r>
      <w:r w:rsidRPr="008E5291">
        <w:rPr>
          <w:position w:val="-28"/>
        </w:rPr>
        <w:object w:dxaOrig="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>
            <v:imagedata r:id="rId5" o:title=""/>
          </v:shape>
          <o:OLEObject Type="Embed" ProgID="Equation.3" ShapeID="_x0000_i1025" DrawAspect="Content" ObjectID="_1566278006" r:id="rId6"/>
        </w:object>
      </w:r>
      <w:r w:rsidR="00AC7A5D">
        <w:t xml:space="preserve">  [Theoretical probability]     </w:t>
      </w:r>
      <w:r>
        <w:t xml:space="preserve">OR  </w:t>
      </w:r>
      <w:r w:rsidRPr="008E5291">
        <w:rPr>
          <w:position w:val="-24"/>
        </w:rPr>
        <w:object w:dxaOrig="279" w:dyaOrig="620">
          <v:shape id="_x0000_i1026" type="#_x0000_t75" style="width:14.25pt;height:30.75pt" o:ole="">
            <v:imagedata r:id="rId7" o:title=""/>
          </v:shape>
          <o:OLEObject Type="Embed" ProgID="Equation.3" ShapeID="_x0000_i1026" DrawAspect="Content" ObjectID="_1566278007" r:id="rId8"/>
        </w:object>
      </w:r>
      <w:r w:rsidR="00AC7A5D">
        <w:tab/>
        <w:t>[</w:t>
      </w:r>
      <w:r>
        <w:t>Empirical probability]</w:t>
      </w:r>
    </w:p>
    <w:p w:rsidR="008E5291" w:rsidRDefault="008E5291">
      <w:r>
        <w:t>Complementary Events</w:t>
      </w:r>
    </w:p>
    <w:p w:rsidR="008E5291" w:rsidRDefault="008E5291">
      <w:r>
        <w:tab/>
      </w:r>
      <w:proofErr w:type="gramStart"/>
      <w:r>
        <w:t>P(</w:t>
      </w:r>
      <w:proofErr w:type="gramEnd"/>
      <w:r>
        <w:t>at least one) = 1 – P(none)</w:t>
      </w:r>
      <w:r>
        <w:tab/>
        <w:t xml:space="preserve">is a special and common case of  </w:t>
      </w:r>
      <w:r>
        <w:tab/>
      </w:r>
      <w:r w:rsidRPr="008E5291">
        <w:rPr>
          <w:position w:val="-10"/>
        </w:rPr>
        <w:object w:dxaOrig="1620" w:dyaOrig="380">
          <v:shape id="_x0000_i1027" type="#_x0000_t75" style="width:81pt;height:18.75pt" o:ole="">
            <v:imagedata r:id="rId9" o:title=""/>
          </v:shape>
          <o:OLEObject Type="Embed" ProgID="Equation.3" ShapeID="_x0000_i1027" DrawAspect="Content" ObjectID="_1566278008" r:id="rId10"/>
        </w:object>
      </w:r>
    </w:p>
    <w:p w:rsidR="008E5291" w:rsidRDefault="008E5291">
      <w:r>
        <w:t>Non-overlapping Events</w:t>
      </w:r>
      <w:r>
        <w:br/>
      </w:r>
      <w:r>
        <w:tab/>
      </w:r>
      <w:proofErr w:type="gramStart"/>
      <w:r>
        <w:t>P(</w:t>
      </w:r>
      <w:proofErr w:type="gramEnd"/>
      <w:r>
        <w:t>A or B) = P(A) + P(B)</w:t>
      </w:r>
    </w:p>
    <w:p w:rsidR="008E5291" w:rsidRDefault="008E5291">
      <w:r>
        <w:t>Overlapping Events</w:t>
      </w:r>
    </w:p>
    <w:p w:rsidR="008E5291" w:rsidRDefault="008E5291">
      <w:r>
        <w:tab/>
      </w:r>
      <w:proofErr w:type="gramStart"/>
      <w:r>
        <w:t>P(</w:t>
      </w:r>
      <w:proofErr w:type="gramEnd"/>
      <w:r>
        <w:t>A or B) = P(A) + P(B) – P(A and B)</w:t>
      </w:r>
    </w:p>
    <w:p w:rsidR="008E5291" w:rsidRDefault="008E5291">
      <w:r>
        <w:t>Independent Events</w:t>
      </w:r>
    </w:p>
    <w:p w:rsidR="008E5291" w:rsidRDefault="008E5291">
      <w:r>
        <w:tab/>
      </w:r>
      <w:proofErr w:type="gramStart"/>
      <w:r>
        <w:t>P(</w:t>
      </w:r>
      <w:proofErr w:type="gramEnd"/>
      <w:r>
        <w:t>A and B) = P(A)</w:t>
      </w:r>
      <w:r>
        <w:rPr>
          <w:rFonts w:cstheme="minorHAnsi"/>
        </w:rPr>
        <w:t>×</w:t>
      </w:r>
      <w:r>
        <w:t xml:space="preserve"> P(B)</w:t>
      </w:r>
      <w:r>
        <w:tab/>
      </w:r>
      <w:r>
        <w:tab/>
      </w:r>
      <w:r>
        <w:tab/>
        <w:t>“With replacement”</w:t>
      </w:r>
    </w:p>
    <w:p w:rsidR="008E5291" w:rsidRDefault="008E5291">
      <w:r>
        <w:t>Dependent Events</w:t>
      </w:r>
    </w:p>
    <w:p w:rsidR="008E5291" w:rsidRDefault="008E5291">
      <w:r>
        <w:tab/>
      </w:r>
      <w:proofErr w:type="gramStart"/>
      <w:r>
        <w:t>P(</w:t>
      </w:r>
      <w:proofErr w:type="gramEnd"/>
      <w:r>
        <w:t>A and B) = P(A)</w:t>
      </w:r>
      <w:r>
        <w:rPr>
          <w:rFonts w:cstheme="minorHAnsi"/>
        </w:rPr>
        <w:t>×</w:t>
      </w:r>
      <w:r>
        <w:t xml:space="preserve"> P(B given A)</w:t>
      </w:r>
      <w:r>
        <w:tab/>
      </w:r>
      <w:r>
        <w:tab/>
        <w:t>“Without replacement”</w:t>
      </w:r>
    </w:p>
    <w:p w:rsidR="00AC7A5D" w:rsidRDefault="00AC7A5D">
      <w:r>
        <w:t>Odds for an event</w:t>
      </w:r>
    </w:p>
    <w:p w:rsidR="00AC7A5D" w:rsidRDefault="00AC7A5D">
      <w:r>
        <w:tab/>
        <w:t xml:space="preserve">= </w:t>
      </w:r>
      <w:r w:rsidRPr="00AC7A5D">
        <w:rPr>
          <w:position w:val="-28"/>
        </w:rPr>
        <w:object w:dxaOrig="3980" w:dyaOrig="660">
          <v:shape id="_x0000_i1028" type="#_x0000_t75" style="width:198.75pt;height:33pt" o:ole="">
            <v:imagedata r:id="rId11" o:title=""/>
          </v:shape>
          <o:OLEObject Type="Embed" ProgID="Equation.3" ShapeID="_x0000_i1028" DrawAspect="Content" ObjectID="_1566278009" r:id="rId12"/>
        </w:object>
      </w:r>
    </w:p>
    <w:p w:rsidR="00AC7A5D" w:rsidRDefault="00AC7A5D" w:rsidP="00AC7A5D">
      <w:pPr>
        <w:rPr>
          <w:rFonts w:cstheme="minorHAnsi"/>
        </w:rPr>
      </w:pPr>
      <w:r>
        <w:rPr>
          <w:rFonts w:cstheme="minorHAnsi"/>
        </w:rPr>
        <w:t>Expected value for a game or raffle</w:t>
      </w:r>
    </w:p>
    <w:p w:rsidR="00AC7A5D" w:rsidRPr="00AC7A5D" w:rsidRDefault="00AC7A5D">
      <w:r>
        <w:tab/>
        <w:t>E = a</w:t>
      </w:r>
      <w:r w:rsidRPr="00AC7A5D">
        <w:rPr>
          <w:vertAlign w:val="subscript"/>
        </w:rPr>
        <w:t>1</w:t>
      </w:r>
      <w:r>
        <w:rPr>
          <w:rFonts w:cstheme="minorHAnsi"/>
        </w:rPr>
        <w:t>×p</w:t>
      </w:r>
      <w:r w:rsidRPr="00AC7A5D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</w:t>
      </w:r>
      <w:r>
        <w:t>a</w:t>
      </w:r>
      <w:r>
        <w:rPr>
          <w:vertAlign w:val="subscript"/>
        </w:rPr>
        <w:t>2</w:t>
      </w:r>
      <w:r>
        <w:rPr>
          <w:rFonts w:cstheme="minorHAnsi"/>
        </w:rPr>
        <w:t>×p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</w:t>
      </w:r>
      <w:r>
        <w:t>a</w:t>
      </w:r>
      <w:r>
        <w:rPr>
          <w:vertAlign w:val="subscript"/>
        </w:rPr>
        <w:t>3</w:t>
      </w:r>
      <w:r>
        <w:rPr>
          <w:rFonts w:cstheme="minorHAnsi"/>
        </w:rPr>
        <w:t>×p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+ …</w:t>
      </w:r>
    </w:p>
    <w:p w:rsidR="008E5291" w:rsidRDefault="008E5291">
      <w:r>
        <w:t>Factorial</w:t>
      </w:r>
    </w:p>
    <w:p w:rsidR="008E5291" w:rsidRDefault="008E5291">
      <w:pPr>
        <w:rPr>
          <w:rFonts w:cstheme="minorHAnsi"/>
        </w:rPr>
      </w:pPr>
      <w:r>
        <w:tab/>
      </w:r>
      <w:proofErr w:type="gramStart"/>
      <w:r>
        <w:t>n</w:t>
      </w:r>
      <w:proofErr w:type="gramEnd"/>
      <w:r>
        <w:t xml:space="preserve">! = </w:t>
      </w:r>
      <w:proofErr w:type="gramStart"/>
      <w:r>
        <w:t>n(</w:t>
      </w:r>
      <w:proofErr w:type="gramEnd"/>
      <w:r>
        <w:t>n – 1)(n – 2)… 3</w:t>
      </w:r>
      <w:r>
        <w:rPr>
          <w:rFonts w:cstheme="minorHAnsi"/>
        </w:rPr>
        <w:t>×2×1</w:t>
      </w:r>
      <w:r>
        <w:rPr>
          <w:rFonts w:cstheme="minorHAnsi"/>
        </w:rPr>
        <w:tab/>
      </w:r>
      <w:r>
        <w:rPr>
          <w:rFonts w:cstheme="minorHAnsi"/>
        </w:rPr>
        <w:tab/>
        <w:t>0! = 1 (by definition)</w:t>
      </w:r>
    </w:p>
    <w:p w:rsidR="008E5291" w:rsidRDefault="008E5291">
      <w:pPr>
        <w:rPr>
          <w:rFonts w:cstheme="minorHAnsi"/>
        </w:rPr>
      </w:pPr>
      <w:r>
        <w:rPr>
          <w:rFonts w:cstheme="minorHAnsi"/>
        </w:rPr>
        <w:t>Permutations [Order matters</w:t>
      </w:r>
      <w:r w:rsidR="00AC7A5D">
        <w:rPr>
          <w:rFonts w:cstheme="minorHAnsi"/>
        </w:rPr>
        <w:t>; Arrangements</w:t>
      </w:r>
      <w:r>
        <w:rPr>
          <w:rFonts w:cstheme="minorHAnsi"/>
        </w:rPr>
        <w:t>]</w:t>
      </w:r>
    </w:p>
    <w:p w:rsidR="008E5291" w:rsidRDefault="008E5291">
      <w:pPr>
        <w:rPr>
          <w:rFonts w:cstheme="minorHAnsi"/>
        </w:rPr>
      </w:pPr>
      <w:r>
        <w:rPr>
          <w:rFonts w:cstheme="minorHAnsi"/>
        </w:rPr>
        <w:tab/>
      </w:r>
      <w:r w:rsidR="00AC7A5D" w:rsidRPr="00AC7A5D">
        <w:rPr>
          <w:rFonts w:cstheme="minorHAnsi"/>
          <w:position w:val="-28"/>
        </w:rPr>
        <w:object w:dxaOrig="1380" w:dyaOrig="660">
          <v:shape id="_x0000_i1029" type="#_x0000_t75" style="width:69pt;height:33pt" o:ole="">
            <v:imagedata r:id="rId13" o:title=""/>
          </v:shape>
          <o:OLEObject Type="Embed" ProgID="Equation.3" ShapeID="_x0000_i1029" DrawAspect="Content" ObjectID="_1566278010" r:id="rId14"/>
        </w:object>
      </w:r>
    </w:p>
    <w:p w:rsidR="00AC7A5D" w:rsidRDefault="00AC7A5D" w:rsidP="00AC7A5D">
      <w:pPr>
        <w:rPr>
          <w:rFonts w:cstheme="minorHAnsi"/>
        </w:rPr>
      </w:pPr>
      <w:r>
        <w:rPr>
          <w:rFonts w:cstheme="minorHAnsi"/>
        </w:rPr>
        <w:t>Permutations with repeated elements (e.g., banana, bubble)</w:t>
      </w:r>
    </w:p>
    <w:p w:rsidR="00AC7A5D" w:rsidRDefault="00AC7A5D" w:rsidP="00AC7A5D">
      <w:pPr>
        <w:rPr>
          <w:rFonts w:cstheme="minorHAnsi"/>
        </w:rPr>
      </w:pPr>
      <w:r>
        <w:rPr>
          <w:rFonts w:cstheme="minorHAnsi"/>
        </w:rPr>
        <w:tab/>
      </w:r>
      <w:r w:rsidRPr="00AC7A5D">
        <w:rPr>
          <w:rFonts w:cstheme="minorHAnsi"/>
          <w:position w:val="-30"/>
        </w:rPr>
        <w:object w:dxaOrig="1420" w:dyaOrig="680">
          <v:shape id="_x0000_i1030" type="#_x0000_t75" style="width:71.25pt;height:33.75pt" o:ole="">
            <v:imagedata r:id="rId15" o:title=""/>
          </v:shape>
          <o:OLEObject Type="Embed" ProgID="Equation.3" ShapeID="_x0000_i1030" DrawAspect="Content" ObjectID="_1566278011" r:id="rId16"/>
        </w:object>
      </w:r>
    </w:p>
    <w:p w:rsidR="00AC7A5D" w:rsidRDefault="00AC7A5D" w:rsidP="00AC7A5D">
      <w:pPr>
        <w:rPr>
          <w:rFonts w:cstheme="minorHAnsi"/>
        </w:rPr>
      </w:pPr>
      <w:r>
        <w:rPr>
          <w:rFonts w:cstheme="minorHAnsi"/>
        </w:rPr>
        <w:t>Combinations [Order doesn’t matter; Subsets]</w:t>
      </w:r>
    </w:p>
    <w:p w:rsidR="008E5291" w:rsidRDefault="00AC7A5D" w:rsidP="00D660AD">
      <w:r>
        <w:rPr>
          <w:rFonts w:cstheme="minorHAnsi"/>
        </w:rPr>
        <w:tab/>
      </w:r>
      <w:r w:rsidR="00D90794" w:rsidRPr="00AC7A5D">
        <w:rPr>
          <w:rFonts w:cstheme="minorHAnsi"/>
          <w:position w:val="-28"/>
        </w:rPr>
        <w:object w:dxaOrig="1680" w:dyaOrig="660">
          <v:shape id="_x0000_i1031" type="#_x0000_t75" style="width:84pt;height:33pt" o:ole="">
            <v:imagedata r:id="rId17" o:title=""/>
          </v:shape>
          <o:OLEObject Type="Embed" ProgID="Equation.3" ShapeID="_x0000_i1031" DrawAspect="Content" ObjectID="_1566278012" r:id="rId18"/>
        </w:object>
      </w:r>
      <w:bookmarkStart w:id="0" w:name="_GoBack"/>
      <w:bookmarkEnd w:id="0"/>
    </w:p>
    <w:sectPr w:rsidR="008E5291" w:rsidSect="00AC7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91"/>
    <w:rsid w:val="008E5291"/>
    <w:rsid w:val="00AC7A5D"/>
    <w:rsid w:val="00B4420A"/>
    <w:rsid w:val="00D660AD"/>
    <w:rsid w:val="00D90794"/>
    <w:rsid w:val="00E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5</cp:revision>
  <cp:lastPrinted>2017-09-06T20:04:00Z</cp:lastPrinted>
  <dcterms:created xsi:type="dcterms:W3CDTF">2017-09-06T19:26:00Z</dcterms:created>
  <dcterms:modified xsi:type="dcterms:W3CDTF">2017-09-07T12:27:00Z</dcterms:modified>
</cp:coreProperties>
</file>