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B" w:rsidRPr="0039000B" w:rsidRDefault="003900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sz w:val="32"/>
        </w:rPr>
        <w:t>Polynomial Inequalities</w:t>
      </w:r>
    </w:p>
    <w:p w:rsidR="0039000B" w:rsidRDefault="0039000B">
      <w:pPr>
        <w:rPr>
          <w:rFonts w:ascii="Times New Roman" w:hAnsi="Times New Roman" w:cs="Times New Roman"/>
          <w:sz w:val="32"/>
        </w:rPr>
      </w:pPr>
      <w:r w:rsidRPr="0039000B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sz w:val="32"/>
        </w:rPr>
        <w:t>(x + 1)(x + 2) &lt; 0</w:t>
      </w:r>
      <w:r w:rsidRPr="0039000B"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sz w:val="32"/>
        </w:rPr>
        <w:t>(2x + 1</w:t>
      </w:r>
      <w:proofErr w:type="gramStart"/>
      <w:r w:rsidRPr="0039000B">
        <w:rPr>
          <w:rFonts w:ascii="Times New Roman" w:hAnsi="Times New Roman" w:cs="Times New Roman"/>
          <w:sz w:val="32"/>
        </w:rPr>
        <w:t>)(</w:t>
      </w:r>
      <w:proofErr w:type="gramEnd"/>
      <w:r w:rsidRPr="0039000B">
        <w:rPr>
          <w:rFonts w:ascii="Times New Roman" w:hAnsi="Times New Roman" w:cs="Times New Roman"/>
          <w:sz w:val="32"/>
        </w:rPr>
        <w:t>x – 3) ≥ 0</w:t>
      </w:r>
      <w:r w:rsidRPr="0039000B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Pr="0039000B" w:rsidRDefault="003900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proofErr w:type="gramStart"/>
      <w:r w:rsidRPr="0039000B">
        <w:rPr>
          <w:rFonts w:ascii="Times New Roman" w:hAnsi="Times New Roman" w:cs="Times New Roman"/>
          <w:sz w:val="32"/>
        </w:rPr>
        <w:t>x</w:t>
      </w:r>
      <w:r w:rsidRPr="0039000B">
        <w:rPr>
          <w:rFonts w:ascii="Times New Roman" w:hAnsi="Times New Roman" w:cs="Times New Roman"/>
          <w:sz w:val="32"/>
          <w:vertAlign w:val="superscript"/>
        </w:rPr>
        <w:t>3</w:t>
      </w:r>
      <w:proofErr w:type="gramEnd"/>
      <w:r w:rsidRPr="0039000B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Pr="0039000B">
        <w:rPr>
          <w:rFonts w:ascii="Times New Roman" w:hAnsi="Times New Roman" w:cs="Times New Roman"/>
          <w:sz w:val="32"/>
        </w:rPr>
        <w:t>– 4x</w:t>
      </w:r>
      <w:r w:rsidRPr="0039000B">
        <w:rPr>
          <w:rFonts w:ascii="Times New Roman" w:hAnsi="Times New Roman" w:cs="Times New Roman"/>
          <w:sz w:val="32"/>
          <w:vertAlign w:val="superscript"/>
        </w:rPr>
        <w:t>2</w:t>
      </w:r>
      <w:r w:rsidRPr="0039000B">
        <w:rPr>
          <w:rFonts w:ascii="Times New Roman" w:hAnsi="Times New Roman" w:cs="Times New Roman"/>
          <w:sz w:val="32"/>
        </w:rPr>
        <w:t xml:space="preserve"> &gt; 0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x</w:t>
      </w:r>
      <w:r w:rsidRPr="0039000B">
        <w:rPr>
          <w:rFonts w:ascii="Times New Roman" w:hAnsi="Times New Roman" w:cs="Times New Roman"/>
          <w:sz w:val="32"/>
          <w:vertAlign w:val="superscript"/>
        </w:rPr>
        <w:t>4</w:t>
      </w:r>
      <w:r>
        <w:rPr>
          <w:rFonts w:ascii="Times New Roman" w:hAnsi="Times New Roman" w:cs="Times New Roman"/>
          <w:sz w:val="32"/>
        </w:rPr>
        <w:t xml:space="preserve"> ≤ x</w:t>
      </w:r>
      <w:r w:rsidRPr="0039000B">
        <w:rPr>
          <w:rFonts w:ascii="Times New Roman" w:hAnsi="Times New Roman" w:cs="Times New Roman"/>
          <w:sz w:val="32"/>
          <w:vertAlign w:val="superscript"/>
        </w:rPr>
        <w:t>2</w:t>
      </w: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Pr="0039000B" w:rsidRDefault="0039000B">
      <w:pPr>
        <w:rPr>
          <w:rFonts w:ascii="Times New Roman" w:hAnsi="Times New Roman" w:cs="Times New Roman"/>
          <w:sz w:val="32"/>
        </w:rPr>
      </w:pPr>
    </w:p>
    <w:p w:rsidR="0039000B" w:rsidRP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sz w:val="32"/>
        </w:rPr>
        <w:t>Rational Inequalities</w:t>
      </w:r>
    </w:p>
    <w:p w:rsidR="0039000B" w:rsidRDefault="003900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position w:val="-24"/>
          <w:sz w:val="32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.5pt;height:38.25pt" o:ole="">
            <v:imagedata r:id="rId4" o:title=""/>
          </v:shape>
          <o:OLEObject Type="Embed" ProgID="Equation.3" ShapeID="_x0000_i1028" DrawAspect="Content" ObjectID="_1390138007" r:id="rId5"/>
        </w:objec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position w:val="-24"/>
          <w:sz w:val="32"/>
        </w:rPr>
        <w:object w:dxaOrig="920" w:dyaOrig="620">
          <v:shape id="_x0000_i1027" type="#_x0000_t75" style="width:57.75pt;height:38.25pt" o:ole="">
            <v:imagedata r:id="rId6" o:title=""/>
          </v:shape>
          <o:OLEObject Type="Embed" ProgID="Equation.3" ShapeID="_x0000_i1027" DrawAspect="Content" ObjectID="_1390138008" r:id="rId7"/>
        </w:object>
      </w: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position w:val="-24"/>
          <w:sz w:val="32"/>
        </w:rPr>
        <w:object w:dxaOrig="920" w:dyaOrig="620">
          <v:shape id="_x0000_i1029" type="#_x0000_t75" style="width:57.75pt;height:38.25pt" o:ole="">
            <v:imagedata r:id="rId8" o:title=""/>
          </v:shape>
          <o:OLEObject Type="Embed" ProgID="Equation.3" ShapeID="_x0000_i1029" DrawAspect="Content" ObjectID="_1390138009" r:id="rId9"/>
        </w:objec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3832CF" w:rsidRPr="0039000B">
        <w:rPr>
          <w:rFonts w:ascii="Times New Roman" w:hAnsi="Times New Roman" w:cs="Times New Roman"/>
          <w:position w:val="-24"/>
          <w:sz w:val="32"/>
        </w:rPr>
        <w:object w:dxaOrig="1200" w:dyaOrig="680">
          <v:shape id="_x0000_i1030" type="#_x0000_t75" style="width:75pt;height:42pt" o:ole="">
            <v:imagedata r:id="rId10" o:title=""/>
          </v:shape>
          <o:OLEObject Type="Embed" ProgID="Equation.3" ShapeID="_x0000_i1030" DrawAspect="Content" ObjectID="_1390138010" r:id="rId11"/>
        </w:object>
      </w: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</w:p>
    <w:p w:rsidR="0039000B" w:rsidRDefault="003900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Find the domain of each function.</w:t>
      </w:r>
    </w:p>
    <w:p w:rsidR="0039000B" w:rsidRPr="0039000B" w:rsidRDefault="003900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position w:val="-10"/>
          <w:sz w:val="32"/>
        </w:rPr>
        <w:object w:dxaOrig="1560" w:dyaOrig="420">
          <v:shape id="_x0000_i1025" type="#_x0000_t75" style="width:108.75pt;height:29.25pt" o:ole="">
            <v:imagedata r:id="rId12" o:title=""/>
          </v:shape>
          <o:OLEObject Type="Embed" ProgID="Equation.3" ShapeID="_x0000_i1025" DrawAspect="Content" ObjectID="_1390138011" r:id="rId13"/>
        </w:objec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9000B">
        <w:rPr>
          <w:rFonts w:ascii="Times New Roman" w:hAnsi="Times New Roman" w:cs="Times New Roman"/>
          <w:position w:val="-26"/>
          <w:sz w:val="32"/>
        </w:rPr>
        <w:object w:dxaOrig="1440" w:dyaOrig="700">
          <v:shape id="_x0000_i1026" type="#_x0000_t75" style="width:88.5pt;height:43.5pt" o:ole="">
            <v:imagedata r:id="rId14" o:title=""/>
          </v:shape>
          <o:OLEObject Type="Embed" ProgID="Equation.3" ShapeID="_x0000_i1026" DrawAspect="Content" ObjectID="_1390138012" r:id="rId15"/>
        </w:object>
      </w:r>
    </w:p>
    <w:sectPr w:rsidR="0039000B" w:rsidRPr="0039000B" w:rsidSect="00390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00B"/>
    <w:rsid w:val="003832CF"/>
    <w:rsid w:val="0039000B"/>
    <w:rsid w:val="00CB65C0"/>
    <w:rsid w:val="00DA4511"/>
    <w:rsid w:val="00E4563A"/>
    <w:rsid w:val="00E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Gordon College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gclement</cp:lastModifiedBy>
  <cp:revision>4</cp:revision>
  <cp:lastPrinted>2012-02-07T21:39:00Z</cp:lastPrinted>
  <dcterms:created xsi:type="dcterms:W3CDTF">2012-02-07T21:39:00Z</dcterms:created>
  <dcterms:modified xsi:type="dcterms:W3CDTF">2012-02-07T21:40:00Z</dcterms:modified>
</cp:coreProperties>
</file>