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EC" w:rsidRPr="00A36FEC" w:rsidRDefault="00A36FEC" w:rsidP="00A36FEC">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A36FEC">
        <w:rPr>
          <w:rFonts w:ascii="Lato Regular" w:eastAsia="Times New Roman" w:hAnsi="Lato Regular" w:cs="Times New Roman"/>
          <w:color w:val="F78A0A"/>
          <w:sz w:val="33"/>
          <w:szCs w:val="33"/>
        </w:rPr>
        <w:t>Kindergarten</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Identify and describe shapes.</w:t>
      </w:r>
    </w:p>
    <w:bookmarkStart w:id="0" w:name="CCSS.Math.Content.K.G.A.1"/>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"http://www.corestandards.org/Math/Content/K/G/A/1/"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CCSS.MATH.CONTENT.K.G.A.1</w:t>
      </w:r>
      <w:r w:rsidRPr="00A36FEC">
        <w:rPr>
          <w:rFonts w:ascii="Lato Light" w:eastAsia="Times New Roman" w:hAnsi="Lato Light" w:cs="Times New Roman"/>
          <w:color w:val="202020"/>
          <w:sz w:val="25"/>
          <w:szCs w:val="25"/>
        </w:rPr>
        <w:fldChar w:fldCharType="end"/>
      </w:r>
      <w:bookmarkEnd w:id="0"/>
      <w:r w:rsidRPr="00A36FEC">
        <w:rPr>
          <w:rFonts w:ascii="Lato Light" w:eastAsia="Times New Roman" w:hAnsi="Lato Light" w:cs="Times New Roman"/>
          <w:color w:val="202020"/>
          <w:sz w:val="25"/>
          <w:szCs w:val="25"/>
        </w:rPr>
        <w:br/>
        <w:t>Describe objects in the environment using names of shapes, and describe the relative positions of these objects using terms such as </w:t>
      </w:r>
      <w:r w:rsidRPr="00A36FEC">
        <w:rPr>
          <w:rFonts w:ascii="Lato Light" w:eastAsia="Times New Roman" w:hAnsi="Lato Light" w:cs="Times New Roman"/>
          <w:i/>
          <w:iCs/>
          <w:color w:val="202020"/>
          <w:sz w:val="25"/>
          <w:szCs w:val="25"/>
        </w:rPr>
        <w:t>above</w:t>
      </w:r>
      <w:r w:rsidRPr="00A36FEC">
        <w:rPr>
          <w:rFonts w:ascii="Lato Light" w:eastAsia="Times New Roman" w:hAnsi="Lato Light" w:cs="Times New Roman"/>
          <w:color w:val="202020"/>
          <w:sz w:val="25"/>
          <w:szCs w:val="25"/>
        </w:rPr>
        <w:t>, </w:t>
      </w:r>
      <w:r w:rsidRPr="00A36FEC">
        <w:rPr>
          <w:rFonts w:ascii="Lato Light" w:eastAsia="Times New Roman" w:hAnsi="Lato Light" w:cs="Times New Roman"/>
          <w:i/>
          <w:iCs/>
          <w:color w:val="202020"/>
          <w:sz w:val="25"/>
          <w:szCs w:val="25"/>
        </w:rPr>
        <w:t>below</w:t>
      </w:r>
      <w:r w:rsidRPr="00A36FEC">
        <w:rPr>
          <w:rFonts w:ascii="Lato Light" w:eastAsia="Times New Roman" w:hAnsi="Lato Light" w:cs="Times New Roman"/>
          <w:color w:val="202020"/>
          <w:sz w:val="25"/>
          <w:szCs w:val="25"/>
        </w:rPr>
        <w:t>, </w:t>
      </w:r>
      <w:r w:rsidRPr="00A36FEC">
        <w:rPr>
          <w:rFonts w:ascii="Lato Light" w:eastAsia="Times New Roman" w:hAnsi="Lato Light" w:cs="Times New Roman"/>
          <w:i/>
          <w:iCs/>
          <w:color w:val="202020"/>
          <w:sz w:val="25"/>
          <w:szCs w:val="25"/>
        </w:rPr>
        <w:t>beside</w:t>
      </w:r>
      <w:r w:rsidRPr="00A36FEC">
        <w:rPr>
          <w:rFonts w:ascii="Lato Light" w:eastAsia="Times New Roman" w:hAnsi="Lato Light" w:cs="Times New Roman"/>
          <w:color w:val="202020"/>
          <w:sz w:val="25"/>
          <w:szCs w:val="25"/>
        </w:rPr>
        <w:t>, </w:t>
      </w:r>
      <w:r w:rsidRPr="00A36FEC">
        <w:rPr>
          <w:rFonts w:ascii="Lato Light" w:eastAsia="Times New Roman" w:hAnsi="Lato Light" w:cs="Times New Roman"/>
          <w:i/>
          <w:iCs/>
          <w:color w:val="202020"/>
          <w:sz w:val="25"/>
          <w:szCs w:val="25"/>
        </w:rPr>
        <w:t>in front of</w:t>
      </w:r>
      <w:r w:rsidRPr="00A36FEC">
        <w:rPr>
          <w:rFonts w:ascii="Lato Light" w:eastAsia="Times New Roman" w:hAnsi="Lato Light" w:cs="Times New Roman"/>
          <w:color w:val="202020"/>
          <w:sz w:val="25"/>
          <w:szCs w:val="25"/>
        </w:rPr>
        <w:t>, </w:t>
      </w:r>
      <w:r w:rsidRPr="00A36FEC">
        <w:rPr>
          <w:rFonts w:ascii="Lato Light" w:eastAsia="Times New Roman" w:hAnsi="Lato Light" w:cs="Times New Roman"/>
          <w:i/>
          <w:iCs/>
          <w:color w:val="202020"/>
          <w:sz w:val="25"/>
          <w:szCs w:val="25"/>
        </w:rPr>
        <w:t>behind</w:t>
      </w:r>
      <w:r w:rsidRPr="00A36FEC">
        <w:rPr>
          <w:rFonts w:ascii="Lato Light" w:eastAsia="Times New Roman" w:hAnsi="Lato Light" w:cs="Times New Roman"/>
          <w:color w:val="202020"/>
          <w:sz w:val="25"/>
          <w:szCs w:val="25"/>
        </w:rPr>
        <w:t>, and </w:t>
      </w:r>
      <w:r w:rsidRPr="00A36FEC">
        <w:rPr>
          <w:rFonts w:ascii="Lato Light" w:eastAsia="Times New Roman" w:hAnsi="Lato Light" w:cs="Times New Roman"/>
          <w:i/>
          <w:iCs/>
          <w:color w:val="202020"/>
          <w:sz w:val="25"/>
          <w:szCs w:val="25"/>
        </w:rPr>
        <w:t>next to</w:t>
      </w:r>
      <w:r w:rsidRPr="00A36FEC">
        <w:rPr>
          <w:rFonts w:ascii="Lato Light" w:eastAsia="Times New Roman" w:hAnsi="Lato Light" w:cs="Times New Roman"/>
          <w:color w:val="202020"/>
          <w:sz w:val="25"/>
          <w:szCs w:val="25"/>
        </w:rPr>
        <w:t>.</w:t>
      </w:r>
    </w:p>
    <w:bookmarkStart w:id="1" w:name="CCSS.Math.Content.K.G.A.2"/>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"http://www.corestandards.org/Math/Content/K/G/A/2/"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CCSS.MATH.CONTENT.K.G.A.2</w:t>
      </w:r>
      <w:r w:rsidRPr="00A36FEC">
        <w:rPr>
          <w:rFonts w:ascii="Lato Light" w:eastAsia="Times New Roman" w:hAnsi="Lato Light" w:cs="Times New Roman"/>
          <w:color w:val="202020"/>
          <w:sz w:val="25"/>
          <w:szCs w:val="25"/>
        </w:rPr>
        <w:fldChar w:fldCharType="end"/>
      </w:r>
      <w:bookmarkEnd w:id="1"/>
      <w:r w:rsidRPr="00A36FEC">
        <w:rPr>
          <w:rFonts w:ascii="Lato Light" w:eastAsia="Times New Roman" w:hAnsi="Lato Light" w:cs="Times New Roman"/>
          <w:color w:val="202020"/>
          <w:sz w:val="25"/>
          <w:szCs w:val="25"/>
        </w:rPr>
        <w:br/>
      </w:r>
      <w:proofErr w:type="gramStart"/>
      <w:r w:rsidRPr="00A36FEC">
        <w:rPr>
          <w:rFonts w:ascii="Lato Light" w:eastAsia="Times New Roman" w:hAnsi="Lato Light" w:cs="Times New Roman"/>
          <w:color w:val="202020"/>
          <w:sz w:val="25"/>
          <w:szCs w:val="25"/>
        </w:rPr>
        <w:t>Correctly</w:t>
      </w:r>
      <w:proofErr w:type="gramEnd"/>
      <w:r w:rsidRPr="00A36FEC">
        <w:rPr>
          <w:rFonts w:ascii="Lato Light" w:eastAsia="Times New Roman" w:hAnsi="Lato Light" w:cs="Times New Roman"/>
          <w:color w:val="202020"/>
          <w:sz w:val="25"/>
          <w:szCs w:val="25"/>
        </w:rPr>
        <w:t xml:space="preserve"> name shapes regardless of their orientations or overall size.</w:t>
      </w:r>
    </w:p>
    <w:bookmarkStart w:id="2" w:name="CCSS.Math.Content.K.G.A.3"/>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"http://www.corestandards.org/Math/Content/K/G/A/3/"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CCSS.MATH.CONTENT.K.G.A.3</w:t>
      </w:r>
      <w:r w:rsidRPr="00A36FEC">
        <w:rPr>
          <w:rFonts w:ascii="Lato Light" w:eastAsia="Times New Roman" w:hAnsi="Lato Light" w:cs="Times New Roman"/>
          <w:color w:val="202020"/>
          <w:sz w:val="25"/>
          <w:szCs w:val="25"/>
        </w:rPr>
        <w:fldChar w:fldCharType="end"/>
      </w:r>
      <w:bookmarkEnd w:id="2"/>
      <w:r w:rsidRPr="00A36FEC">
        <w:rPr>
          <w:rFonts w:ascii="Lato Light" w:eastAsia="Times New Roman" w:hAnsi="Lato Light" w:cs="Times New Roman"/>
          <w:color w:val="202020"/>
          <w:sz w:val="25"/>
          <w:szCs w:val="25"/>
        </w:rPr>
        <w:br/>
        <w:t>Identify shapes as two-dimensional (lying in a plane, "flat") or three-dimensional ("solid").</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Analyze, compare, create, and compose shapes.</w:t>
      </w:r>
    </w:p>
    <w:bookmarkStart w:id="3" w:name="CCSS.Math.Content.K.G.B.4"/>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"http://www.corestandards.org/Math/Content/K/G/B/4/"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CCSS.MATH.CONTENT.K.G.B.4</w:t>
      </w:r>
      <w:r w:rsidRPr="00A36FEC">
        <w:rPr>
          <w:rFonts w:ascii="Lato Light" w:eastAsia="Times New Roman" w:hAnsi="Lato Light" w:cs="Times New Roman"/>
          <w:color w:val="202020"/>
          <w:sz w:val="25"/>
          <w:szCs w:val="25"/>
        </w:rPr>
        <w:fldChar w:fldCharType="end"/>
      </w:r>
      <w:bookmarkEnd w:id="3"/>
      <w:r w:rsidRPr="00A36FEC">
        <w:rPr>
          <w:rFonts w:ascii="Lato Light" w:eastAsia="Times New Roman" w:hAnsi="Lato Light" w:cs="Times New Roman"/>
          <w:color w:val="202020"/>
          <w:sz w:val="25"/>
          <w:szCs w:val="25"/>
        </w:rPr>
        <w:br/>
        <w:t>Analyze and compare two- and three-dimensional shapes, in different sizes and orientations, using informal language to describe their similarities, differences, parts (e.g., number of sides and vertices/"corners") and other attributes (e.g., having sides of equal length).</w:t>
      </w:r>
    </w:p>
    <w:bookmarkStart w:id="4" w:name="CCSS.Math.Content.K.G.B.5"/>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"http://www.corestandards.org/Math/Content/K/G/B/5/"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CCSS.MATH.CONTENT.K.G.B.5</w:t>
      </w:r>
      <w:r w:rsidRPr="00A36FEC">
        <w:rPr>
          <w:rFonts w:ascii="Lato Light" w:eastAsia="Times New Roman" w:hAnsi="Lato Light" w:cs="Times New Roman"/>
          <w:color w:val="202020"/>
          <w:sz w:val="25"/>
          <w:szCs w:val="25"/>
        </w:rPr>
        <w:fldChar w:fldCharType="end"/>
      </w:r>
      <w:bookmarkEnd w:id="4"/>
      <w:r w:rsidRPr="00A36FEC">
        <w:rPr>
          <w:rFonts w:ascii="Lato Light" w:eastAsia="Times New Roman" w:hAnsi="Lato Light" w:cs="Times New Roman"/>
          <w:color w:val="202020"/>
          <w:sz w:val="25"/>
          <w:szCs w:val="25"/>
        </w:rPr>
        <w:br/>
        <w:t>Model shapes in the world by building shapes from components (e.g., sticks and clay balls) and drawing shapes.</w:t>
      </w:r>
    </w:p>
    <w:bookmarkStart w:id="5" w:name="CCSS.Math.Content.K.G.B.6"/>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"http://www.corestandards.org/Math/Content/K/G/B/6/"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CCSS.MATH.CONTENT.K.G.B.6</w:t>
      </w:r>
      <w:r w:rsidRPr="00A36FEC">
        <w:rPr>
          <w:rFonts w:ascii="Lato Light" w:eastAsia="Times New Roman" w:hAnsi="Lato Light" w:cs="Times New Roman"/>
          <w:color w:val="202020"/>
          <w:sz w:val="25"/>
          <w:szCs w:val="25"/>
        </w:rPr>
        <w:fldChar w:fldCharType="end"/>
      </w:r>
      <w:bookmarkEnd w:id="5"/>
      <w:r w:rsidRPr="00A36FEC">
        <w:rPr>
          <w:rFonts w:ascii="Lato Light" w:eastAsia="Times New Roman" w:hAnsi="Lato Light" w:cs="Times New Roman"/>
          <w:color w:val="202020"/>
          <w:sz w:val="25"/>
          <w:szCs w:val="25"/>
        </w:rPr>
        <w:br/>
        <w:t>Compose simple shapes to form larger shapes. </w:t>
      </w:r>
      <w:r w:rsidRPr="00A36FEC">
        <w:rPr>
          <w:rFonts w:ascii="Lato Light" w:eastAsia="Times New Roman" w:hAnsi="Lato Light" w:cs="Times New Roman"/>
          <w:i/>
          <w:iCs/>
          <w:color w:val="202020"/>
          <w:sz w:val="25"/>
          <w:szCs w:val="25"/>
        </w:rPr>
        <w:t>For example, "Can you join these two triangles with full sides touching to make a rectangle</w:t>
      </w:r>
      <w:r w:rsidRPr="00A36FEC">
        <w:rPr>
          <w:rFonts w:ascii="Lato Light" w:eastAsia="Times New Roman" w:hAnsi="Lato Light" w:cs="Times New Roman"/>
          <w:color w:val="202020"/>
          <w:sz w:val="25"/>
          <w:szCs w:val="25"/>
        </w:rPr>
        <w:t>?"</w:t>
      </w:r>
    </w:p>
    <w:p w:rsidR="00A36FEC" w:rsidRPr="00A36FEC" w:rsidRDefault="00A36FEC" w:rsidP="00A36FEC">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A36FEC">
        <w:rPr>
          <w:rFonts w:ascii="Lato Regular" w:eastAsia="Times New Roman" w:hAnsi="Lato Regular" w:cs="Times New Roman"/>
          <w:color w:val="F78A0A"/>
          <w:sz w:val="33"/>
          <w:szCs w:val="33"/>
        </w:rPr>
        <w:t>Grade 1</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Reason with shapes and their attributes.</w:t>
      </w:r>
    </w:p>
    <w:bookmarkStart w:id="6" w:name="CCSS.Math.Content.1.G.A.1"/>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"http://www.corestandards.org/Math/Content/1/G/A/1/"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CCSS.MATH.CONTENT.1.G.A.1</w:t>
      </w:r>
      <w:r w:rsidRPr="00A36FEC">
        <w:rPr>
          <w:rFonts w:ascii="Lato Light" w:eastAsia="Times New Roman" w:hAnsi="Lato Light" w:cs="Times New Roman"/>
          <w:color w:val="202020"/>
          <w:sz w:val="25"/>
          <w:szCs w:val="25"/>
        </w:rPr>
        <w:fldChar w:fldCharType="end"/>
      </w:r>
      <w:bookmarkEnd w:id="6"/>
      <w:r w:rsidRPr="00A36FEC">
        <w:rPr>
          <w:rFonts w:ascii="Lato Light" w:eastAsia="Times New Roman" w:hAnsi="Lato Light" w:cs="Times New Roman"/>
          <w:color w:val="202020"/>
          <w:sz w:val="25"/>
          <w:szCs w:val="25"/>
        </w:rPr>
        <w:br/>
        <w:t>Distinguish between defining attributes (e.g., triangles are closed and three-sided) versus non-defining attributes (e.g., color, orientation, overall size); build and draw shapes to possess defining attributes.</w:t>
      </w:r>
    </w:p>
    <w:bookmarkStart w:id="7" w:name="CCSS.Math.Content.1.G.A.2"/>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"http://www.corestandards.org/Math/Content/1/G/A/2/"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CCSS.MATH.CONTENT.1.G.A.2</w:t>
      </w:r>
      <w:r w:rsidRPr="00A36FEC">
        <w:rPr>
          <w:rFonts w:ascii="Lato Light" w:eastAsia="Times New Roman" w:hAnsi="Lato Light" w:cs="Times New Roman"/>
          <w:color w:val="202020"/>
          <w:sz w:val="25"/>
          <w:szCs w:val="25"/>
        </w:rPr>
        <w:fldChar w:fldCharType="end"/>
      </w:r>
      <w:bookmarkEnd w:id="7"/>
      <w:r w:rsidRPr="00A36FEC">
        <w:rPr>
          <w:rFonts w:ascii="Lato Light" w:eastAsia="Times New Roman" w:hAnsi="Lato Light" w:cs="Times New Roman"/>
          <w:color w:val="202020"/>
          <w:sz w:val="25"/>
          <w:szCs w:val="25"/>
        </w:rPr>
        <w:b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A36FEC">
        <w:rPr>
          <w:rFonts w:ascii="Lato Light" w:eastAsia="Times New Roman" w:hAnsi="Lato Light" w:cs="Times New Roman"/>
          <w:color w:val="202020"/>
          <w:sz w:val="19"/>
          <w:szCs w:val="19"/>
          <w:vertAlign w:val="superscript"/>
        </w:rPr>
        <w:t>1</w:t>
      </w:r>
    </w:p>
    <w:bookmarkStart w:id="8" w:name="CCSS.Math.Content.1.G.A.3"/>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"http://www.corestandards.org/Math/Content/1/G/A/3/"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CCSS.MATH.CONTENT.1.G.A.3</w:t>
      </w:r>
      <w:r w:rsidRPr="00A36FEC">
        <w:rPr>
          <w:rFonts w:ascii="Lato Light" w:eastAsia="Times New Roman" w:hAnsi="Lato Light" w:cs="Times New Roman"/>
          <w:color w:val="202020"/>
          <w:sz w:val="25"/>
          <w:szCs w:val="25"/>
        </w:rPr>
        <w:fldChar w:fldCharType="end"/>
      </w:r>
      <w:bookmarkEnd w:id="8"/>
      <w:r w:rsidRPr="00A36FEC">
        <w:rPr>
          <w:rFonts w:ascii="Lato Light" w:eastAsia="Times New Roman" w:hAnsi="Lato Light" w:cs="Times New Roman"/>
          <w:color w:val="202020"/>
          <w:sz w:val="25"/>
          <w:szCs w:val="25"/>
        </w:rPr>
        <w:br/>
        <w:t xml:space="preserve">Partition circles and rectangles into two and four equal shares, describe the shares using the </w:t>
      </w:r>
      <w:r w:rsidRPr="00A36FEC">
        <w:rPr>
          <w:rFonts w:ascii="Lato Light" w:eastAsia="Times New Roman" w:hAnsi="Lato Light" w:cs="Times New Roman"/>
          <w:color w:val="202020"/>
          <w:sz w:val="25"/>
          <w:szCs w:val="25"/>
        </w:rPr>
        <w:lastRenderedPageBreak/>
        <w:t>words </w:t>
      </w:r>
      <w:r w:rsidRPr="00A36FEC">
        <w:rPr>
          <w:rFonts w:ascii="Lato Light" w:eastAsia="Times New Roman" w:hAnsi="Lato Light" w:cs="Times New Roman"/>
          <w:i/>
          <w:iCs/>
          <w:color w:val="202020"/>
          <w:sz w:val="25"/>
          <w:szCs w:val="25"/>
        </w:rPr>
        <w:t>halves</w:t>
      </w:r>
      <w:r w:rsidRPr="00A36FEC">
        <w:rPr>
          <w:rFonts w:ascii="Lato Light" w:eastAsia="Times New Roman" w:hAnsi="Lato Light" w:cs="Times New Roman"/>
          <w:color w:val="202020"/>
          <w:sz w:val="25"/>
          <w:szCs w:val="25"/>
        </w:rPr>
        <w:t>, </w:t>
      </w:r>
      <w:r w:rsidRPr="00A36FEC">
        <w:rPr>
          <w:rFonts w:ascii="Lato Light" w:eastAsia="Times New Roman" w:hAnsi="Lato Light" w:cs="Times New Roman"/>
          <w:i/>
          <w:iCs/>
          <w:color w:val="202020"/>
          <w:sz w:val="25"/>
          <w:szCs w:val="25"/>
        </w:rPr>
        <w:t>fourths</w:t>
      </w:r>
      <w:r w:rsidRPr="00A36FEC">
        <w:rPr>
          <w:rFonts w:ascii="Lato Light" w:eastAsia="Times New Roman" w:hAnsi="Lato Light" w:cs="Times New Roman"/>
          <w:color w:val="202020"/>
          <w:sz w:val="25"/>
          <w:szCs w:val="25"/>
        </w:rPr>
        <w:t>, and </w:t>
      </w:r>
      <w:r w:rsidRPr="00A36FEC">
        <w:rPr>
          <w:rFonts w:ascii="Lato Light" w:eastAsia="Times New Roman" w:hAnsi="Lato Light" w:cs="Times New Roman"/>
          <w:i/>
          <w:iCs/>
          <w:color w:val="202020"/>
          <w:sz w:val="25"/>
          <w:szCs w:val="25"/>
        </w:rPr>
        <w:t>quarters</w:t>
      </w:r>
      <w:r w:rsidRPr="00A36FEC">
        <w:rPr>
          <w:rFonts w:ascii="Lato Light" w:eastAsia="Times New Roman" w:hAnsi="Lato Light" w:cs="Times New Roman"/>
          <w:color w:val="202020"/>
          <w:sz w:val="25"/>
          <w:szCs w:val="25"/>
        </w:rPr>
        <w:t>, and use the phrases </w:t>
      </w:r>
      <w:r w:rsidRPr="00A36FEC">
        <w:rPr>
          <w:rFonts w:ascii="Lato Light" w:eastAsia="Times New Roman" w:hAnsi="Lato Light" w:cs="Times New Roman"/>
          <w:i/>
          <w:iCs/>
          <w:color w:val="202020"/>
          <w:sz w:val="25"/>
          <w:szCs w:val="25"/>
        </w:rPr>
        <w:t>half of</w:t>
      </w:r>
      <w:r w:rsidRPr="00A36FEC">
        <w:rPr>
          <w:rFonts w:ascii="Lato Light" w:eastAsia="Times New Roman" w:hAnsi="Lato Light" w:cs="Times New Roman"/>
          <w:color w:val="202020"/>
          <w:sz w:val="25"/>
          <w:szCs w:val="25"/>
        </w:rPr>
        <w:t>, </w:t>
      </w:r>
      <w:r w:rsidRPr="00A36FEC">
        <w:rPr>
          <w:rFonts w:ascii="Lato Light" w:eastAsia="Times New Roman" w:hAnsi="Lato Light" w:cs="Times New Roman"/>
          <w:i/>
          <w:iCs/>
          <w:color w:val="202020"/>
          <w:sz w:val="25"/>
          <w:szCs w:val="25"/>
        </w:rPr>
        <w:t>fourth of</w:t>
      </w:r>
      <w:r w:rsidRPr="00A36FEC">
        <w:rPr>
          <w:rFonts w:ascii="Lato Light" w:eastAsia="Times New Roman" w:hAnsi="Lato Light" w:cs="Times New Roman"/>
          <w:color w:val="202020"/>
          <w:sz w:val="25"/>
          <w:szCs w:val="25"/>
        </w:rPr>
        <w:t>, and</w:t>
      </w:r>
      <w:r w:rsidR="00BE4720">
        <w:rPr>
          <w:rFonts w:ascii="Lato Light" w:eastAsia="Times New Roman" w:hAnsi="Lato Light" w:cs="Times New Roman"/>
          <w:color w:val="202020"/>
          <w:sz w:val="25"/>
          <w:szCs w:val="25"/>
        </w:rPr>
        <w:t xml:space="preserve"> </w:t>
      </w:r>
      <w:r w:rsidRPr="00A36FEC">
        <w:rPr>
          <w:rFonts w:ascii="Lato Light" w:eastAsia="Times New Roman" w:hAnsi="Lato Light" w:cs="Times New Roman"/>
          <w:i/>
          <w:iCs/>
          <w:color w:val="202020"/>
          <w:sz w:val="25"/>
          <w:szCs w:val="25"/>
        </w:rPr>
        <w:t>quarter of</w:t>
      </w:r>
      <w:r w:rsidRPr="00A36FEC">
        <w:rPr>
          <w:rFonts w:ascii="Lato Light" w:eastAsia="Times New Roman" w:hAnsi="Lato Light" w:cs="Times New Roman"/>
          <w:color w:val="202020"/>
          <w:sz w:val="25"/>
          <w:szCs w:val="25"/>
        </w:rPr>
        <w:t>. Describe the whole as two of, or four of the shares. Understand for these examples that decomposing into more equal shares creates smaller shares.</w:t>
      </w:r>
    </w:p>
    <w:p w:rsidR="00A36FEC" w:rsidRPr="00A36FEC" w:rsidRDefault="00A36FEC" w:rsidP="00A36FEC">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A36FEC">
        <w:rPr>
          <w:rFonts w:ascii="Lato Regular" w:eastAsia="Times New Roman" w:hAnsi="Lato Regular" w:cs="Times New Roman"/>
          <w:color w:val="F78A0A"/>
          <w:sz w:val="33"/>
          <w:szCs w:val="33"/>
        </w:rPr>
        <w:t>Grade 2</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Reason with shapes and their attributes.</w:t>
      </w:r>
    </w:p>
    <w:bookmarkStart w:id="9" w:name="CCSS.Math.Content.2.G.A.1"/>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"http://www.corestandards.org/Math/Content/2/G/A/1/"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CCSS.MATH.CONTENT.2.G.A.1</w:t>
      </w:r>
      <w:r w:rsidRPr="00A36FEC">
        <w:rPr>
          <w:rFonts w:ascii="Lato Light" w:eastAsia="Times New Roman" w:hAnsi="Lato Light" w:cs="Times New Roman"/>
          <w:color w:val="202020"/>
          <w:sz w:val="25"/>
          <w:szCs w:val="25"/>
        </w:rPr>
        <w:fldChar w:fldCharType="end"/>
      </w:r>
      <w:bookmarkEnd w:id="9"/>
      <w:r w:rsidRPr="00A36FEC">
        <w:rPr>
          <w:rFonts w:ascii="Lato Light" w:eastAsia="Times New Roman" w:hAnsi="Lato Light" w:cs="Times New Roman"/>
          <w:color w:val="202020"/>
          <w:sz w:val="25"/>
          <w:szCs w:val="25"/>
        </w:rPr>
        <w:br/>
        <w:t>Recognize and draw shapes having specified attributes, such as a given number of angles or a given number of equal faces.</w:t>
      </w:r>
      <w:r w:rsidRPr="00A36FEC">
        <w:rPr>
          <w:rFonts w:ascii="Lato Light" w:eastAsia="Times New Roman" w:hAnsi="Lato Light" w:cs="Times New Roman"/>
          <w:color w:val="202020"/>
          <w:sz w:val="19"/>
          <w:szCs w:val="19"/>
          <w:vertAlign w:val="superscript"/>
        </w:rPr>
        <w:t>1</w:t>
      </w:r>
      <w:r w:rsidRPr="00A36FEC">
        <w:rPr>
          <w:rFonts w:ascii="Lato Light" w:eastAsia="Times New Roman" w:hAnsi="Lato Light" w:cs="Times New Roman"/>
          <w:color w:val="202020"/>
          <w:sz w:val="25"/>
          <w:szCs w:val="25"/>
        </w:rPr>
        <w:t> Identify triangles, quadrilaterals, pentagons, hexagons, and cubes.</w:t>
      </w:r>
    </w:p>
    <w:bookmarkStart w:id="10" w:name="CCSS.Math.Content.2.G.A.2"/>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"http://www.corestandards.org/Math/Content/2/G/A/2/"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CCSS.MATH.CONTENT.2.G.A.2</w:t>
      </w:r>
      <w:r w:rsidRPr="00A36FEC">
        <w:rPr>
          <w:rFonts w:ascii="Lato Light" w:eastAsia="Times New Roman" w:hAnsi="Lato Light" w:cs="Times New Roman"/>
          <w:color w:val="202020"/>
          <w:sz w:val="25"/>
          <w:szCs w:val="25"/>
        </w:rPr>
        <w:fldChar w:fldCharType="end"/>
      </w:r>
      <w:bookmarkEnd w:id="10"/>
      <w:r w:rsidRPr="00A36FEC">
        <w:rPr>
          <w:rFonts w:ascii="Lato Light" w:eastAsia="Times New Roman" w:hAnsi="Lato Light" w:cs="Times New Roman"/>
          <w:color w:val="202020"/>
          <w:sz w:val="25"/>
          <w:szCs w:val="25"/>
        </w:rPr>
        <w:br/>
        <w:t>Partition a rectangle into rows and columns of same-size squares and count to find the total number of them.</w:t>
      </w:r>
    </w:p>
    <w:bookmarkStart w:id="11" w:name="CCSS.Math.Content.2.G.A.3"/>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"http://www.corestandards.org/Math/Content/2/G/A/3/"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CCSS.MATH.CONTENT.2.G.A.3</w:t>
      </w:r>
      <w:r w:rsidRPr="00A36FEC">
        <w:rPr>
          <w:rFonts w:ascii="Lato Light" w:eastAsia="Times New Roman" w:hAnsi="Lato Light" w:cs="Times New Roman"/>
          <w:color w:val="202020"/>
          <w:sz w:val="25"/>
          <w:szCs w:val="25"/>
        </w:rPr>
        <w:fldChar w:fldCharType="end"/>
      </w:r>
      <w:bookmarkEnd w:id="11"/>
      <w:r w:rsidRPr="00A36FEC">
        <w:rPr>
          <w:rFonts w:ascii="Lato Light" w:eastAsia="Times New Roman" w:hAnsi="Lato Light" w:cs="Times New Roman"/>
          <w:color w:val="202020"/>
          <w:sz w:val="25"/>
          <w:szCs w:val="25"/>
        </w:rPr>
        <w:b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A36FEC" w:rsidRPr="00A36FEC" w:rsidRDefault="00A36FEC" w:rsidP="00A36FEC">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A36FEC">
        <w:rPr>
          <w:rFonts w:ascii="Lato Regular" w:eastAsia="Times New Roman" w:hAnsi="Lato Regular" w:cs="Times New Roman"/>
          <w:color w:val="F78A0A"/>
          <w:sz w:val="33"/>
          <w:szCs w:val="33"/>
        </w:rPr>
        <w:t>Grade 3</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bookmarkStart w:id="12" w:name="_GoBack"/>
      <w:r w:rsidRPr="00A36FEC">
        <w:rPr>
          <w:rFonts w:ascii="Lato Bold" w:eastAsia="Times New Roman" w:hAnsi="Lato Bold" w:cs="Times New Roman"/>
          <w:color w:val="202020"/>
          <w:sz w:val="25"/>
          <w:szCs w:val="25"/>
        </w:rPr>
        <w:t>Reason with shapes and their attributes.</w:t>
      </w:r>
    </w:p>
    <w:bookmarkStart w:id="13" w:name="CCSS.Math.Content.3.G.A.1"/>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"http://www.corestandards.org/Math/Content/3/G/A/1/"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CCSS.MATH.CONTENT.3.G.A.1</w:t>
      </w:r>
      <w:r w:rsidRPr="00A36FEC">
        <w:rPr>
          <w:rFonts w:ascii="Lato Light" w:eastAsia="Times New Roman" w:hAnsi="Lato Light" w:cs="Times New Roman"/>
          <w:color w:val="202020"/>
          <w:sz w:val="25"/>
          <w:szCs w:val="25"/>
        </w:rPr>
        <w:fldChar w:fldCharType="end"/>
      </w:r>
      <w:bookmarkEnd w:id="13"/>
      <w:r w:rsidRPr="00A36FEC">
        <w:rPr>
          <w:rFonts w:ascii="Lato Light" w:eastAsia="Times New Roman" w:hAnsi="Lato Light" w:cs="Times New Roman"/>
          <w:color w:val="202020"/>
          <w:sz w:val="25"/>
          <w:szCs w:val="25"/>
        </w:rPr>
        <w:b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bookmarkStart w:id="14" w:name="CCSS.Math.Content.3.G.A.2"/>
    <w:bookmarkEnd w:id="12"/>
    <w:p w:rsid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"http://www.corestandards.org/Math/Content/3/G/A/2/"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CCSS.MATH.CONTENT.3.G.A.2</w:t>
      </w:r>
      <w:r w:rsidRPr="00A36FEC">
        <w:rPr>
          <w:rFonts w:ascii="Lato Light" w:eastAsia="Times New Roman" w:hAnsi="Lato Light" w:cs="Times New Roman"/>
          <w:color w:val="202020"/>
          <w:sz w:val="25"/>
          <w:szCs w:val="25"/>
        </w:rPr>
        <w:fldChar w:fldCharType="end"/>
      </w:r>
      <w:bookmarkEnd w:id="14"/>
      <w:r w:rsidRPr="00A36FEC">
        <w:rPr>
          <w:rFonts w:ascii="Lato Light" w:eastAsia="Times New Roman" w:hAnsi="Lato Light" w:cs="Times New Roman"/>
          <w:color w:val="202020"/>
          <w:sz w:val="25"/>
          <w:szCs w:val="25"/>
        </w:rPr>
        <w:br/>
        <w:t>Partition shapes into parts with equal areas. Express the area of each part as a unit fraction of the whole. </w:t>
      </w:r>
      <w:r w:rsidRPr="00A36FEC">
        <w:rPr>
          <w:rFonts w:ascii="Lato Light" w:eastAsia="Times New Roman" w:hAnsi="Lato Light" w:cs="Times New Roman"/>
          <w:i/>
          <w:iCs/>
          <w:color w:val="202020"/>
          <w:sz w:val="25"/>
          <w:szCs w:val="25"/>
        </w:rPr>
        <w:t>For example, partition a shape into 4 parts with equal area, and describe the area of each part as 1/4 of the area of the shape</w:t>
      </w:r>
      <w:r w:rsidRPr="00A36FEC">
        <w:rPr>
          <w:rFonts w:ascii="Lato Light" w:eastAsia="Times New Roman" w:hAnsi="Lato Light" w:cs="Times New Roman"/>
          <w:color w:val="202020"/>
          <w:sz w:val="25"/>
          <w:szCs w:val="25"/>
        </w:rPr>
        <w:t>.</w:t>
      </w:r>
    </w:p>
    <w:p w:rsidR="00A36FEC" w:rsidRDefault="00A36FEC" w:rsidP="00A36FEC">
      <w:pPr>
        <w:spacing w:line="378" w:lineRule="atLeast"/>
        <w:rPr>
          <w:rFonts w:ascii="Lato Light" w:eastAsia="Times New Roman" w:hAnsi="Lato Light" w:cs="Times New Roman"/>
          <w:color w:val="202020"/>
          <w:sz w:val="25"/>
          <w:szCs w:val="25"/>
        </w:rPr>
      </w:pPr>
    </w:p>
    <w:p w:rsidR="00A36FEC" w:rsidRDefault="00A36FEC" w:rsidP="00A36FEC">
      <w:pPr>
        <w:spacing w:line="378" w:lineRule="atLeast"/>
        <w:rPr>
          <w:rFonts w:ascii="Lato Light" w:eastAsia="Times New Roman" w:hAnsi="Lato Light" w:cs="Times New Roman"/>
          <w:color w:val="202020"/>
          <w:sz w:val="25"/>
          <w:szCs w:val="25"/>
        </w:rPr>
      </w:pPr>
    </w:p>
    <w:p w:rsidR="00A36FEC" w:rsidRDefault="00A36FEC" w:rsidP="00A36FEC">
      <w:pPr>
        <w:spacing w:line="378" w:lineRule="atLeast"/>
        <w:rPr>
          <w:rFonts w:ascii="Lato Light" w:eastAsia="Times New Roman" w:hAnsi="Lato Light" w:cs="Times New Roman"/>
          <w:color w:val="202020"/>
          <w:sz w:val="25"/>
          <w:szCs w:val="25"/>
        </w:rPr>
      </w:pPr>
    </w:p>
    <w:p w:rsidR="00A36FEC" w:rsidRPr="00A36FEC" w:rsidRDefault="00A36FEC" w:rsidP="00A36FEC">
      <w:pPr>
        <w:spacing w:line="378" w:lineRule="atLeast"/>
        <w:rPr>
          <w:rFonts w:ascii="Lato Light" w:eastAsia="Times New Roman" w:hAnsi="Lato Light" w:cs="Times New Roman"/>
          <w:color w:val="202020"/>
          <w:sz w:val="25"/>
          <w:szCs w:val="25"/>
        </w:rPr>
      </w:pPr>
    </w:p>
    <w:p w:rsidR="00A36FEC" w:rsidRPr="00A36FEC" w:rsidRDefault="00A36FEC" w:rsidP="00A36FEC">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A36FEC">
        <w:rPr>
          <w:rFonts w:ascii="Lato Regular" w:eastAsia="Times New Roman" w:hAnsi="Lato Regular" w:cs="Times New Roman"/>
          <w:color w:val="F78A0A"/>
          <w:sz w:val="33"/>
          <w:szCs w:val="33"/>
        </w:rPr>
        <w:lastRenderedPageBreak/>
        <w:t>Grade 4</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Draw and identify lines and angles, and classify shapes by properties of their lines and angles.</w:t>
      </w:r>
    </w:p>
    <w:bookmarkStart w:id="15" w:name="CCSS.Math.Content.4.G.A.1"/>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"http://www.corestandards.org/Math/Content/4/G/A/1/"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CCSS.MATH.CONTENT.4.G.A.1</w:t>
      </w:r>
      <w:r w:rsidRPr="00A36FEC">
        <w:rPr>
          <w:rFonts w:ascii="Lato Light" w:eastAsia="Times New Roman" w:hAnsi="Lato Light" w:cs="Times New Roman"/>
          <w:color w:val="202020"/>
          <w:sz w:val="25"/>
          <w:szCs w:val="25"/>
        </w:rPr>
        <w:fldChar w:fldCharType="end"/>
      </w:r>
      <w:bookmarkEnd w:id="15"/>
      <w:r w:rsidRPr="00A36FEC">
        <w:rPr>
          <w:rFonts w:ascii="Lato Light" w:eastAsia="Times New Roman" w:hAnsi="Lato Light" w:cs="Times New Roman"/>
          <w:color w:val="202020"/>
          <w:sz w:val="25"/>
          <w:szCs w:val="25"/>
        </w:rPr>
        <w:br/>
        <w:t>Draw points, lines, line segments, rays, angles (right, acute, obtuse), and perpendicular and parallel lines. Identify these in two-dimensional figures.</w:t>
      </w:r>
    </w:p>
    <w:bookmarkStart w:id="16" w:name="CCSS.Math.Content.4.G.A.2"/>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"http://www.corestandards.org/Math/Content/4/G/A/2/"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CCSS.MATH.CONTENT.4.G.A.2</w:t>
      </w:r>
      <w:r w:rsidRPr="00A36FEC">
        <w:rPr>
          <w:rFonts w:ascii="Lato Light" w:eastAsia="Times New Roman" w:hAnsi="Lato Light" w:cs="Times New Roman"/>
          <w:color w:val="202020"/>
          <w:sz w:val="25"/>
          <w:szCs w:val="25"/>
        </w:rPr>
        <w:fldChar w:fldCharType="end"/>
      </w:r>
      <w:bookmarkEnd w:id="16"/>
      <w:r w:rsidRPr="00A36FEC">
        <w:rPr>
          <w:rFonts w:ascii="Lato Light" w:eastAsia="Times New Roman" w:hAnsi="Lato Light" w:cs="Times New Roman"/>
          <w:color w:val="202020"/>
          <w:sz w:val="25"/>
          <w:szCs w:val="25"/>
        </w:rPr>
        <w:br/>
        <w:t>Classify two-dimensional figures based on the presence or absence of parallel or perpendicular lines, or the presence or absence of angles of a specified size. Recognize right triangles as a category, and identify right triangles.</w:t>
      </w:r>
    </w:p>
    <w:bookmarkStart w:id="17" w:name="CCSS.Math.Content.4.G.A.3"/>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"http://www.corestandards.org/Math/Content/4/G/A/3/"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CCSS.MATH.CONTENT.4.G.A.3</w:t>
      </w:r>
      <w:r w:rsidRPr="00A36FEC">
        <w:rPr>
          <w:rFonts w:ascii="Lato Light" w:eastAsia="Times New Roman" w:hAnsi="Lato Light" w:cs="Times New Roman"/>
          <w:color w:val="202020"/>
          <w:sz w:val="25"/>
          <w:szCs w:val="25"/>
        </w:rPr>
        <w:fldChar w:fldCharType="end"/>
      </w:r>
      <w:bookmarkEnd w:id="17"/>
      <w:r w:rsidRPr="00A36FEC">
        <w:rPr>
          <w:rFonts w:ascii="Lato Light" w:eastAsia="Times New Roman" w:hAnsi="Lato Light" w:cs="Times New Roman"/>
          <w:color w:val="202020"/>
          <w:sz w:val="25"/>
          <w:szCs w:val="25"/>
        </w:rPr>
        <w:br/>
        <w:t>Recognize a line of symmetry for a two-dimensional figure as a line across the figure such that the figure can be folded along the line into matching parts. Identify line-symmetric figures and draw lines of symmetry.</w:t>
      </w:r>
    </w:p>
    <w:p w:rsidR="00A36FEC" w:rsidRPr="00A36FEC" w:rsidRDefault="00A36FEC" w:rsidP="00A36FEC">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A36FEC">
        <w:rPr>
          <w:rFonts w:ascii="Lato Regular" w:eastAsia="Times New Roman" w:hAnsi="Lato Regular" w:cs="Times New Roman"/>
          <w:color w:val="F78A0A"/>
          <w:sz w:val="33"/>
          <w:szCs w:val="33"/>
        </w:rPr>
        <w:t>Grade 5</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Graph points on the coordinate plane to solve real-world and mathematical problems.</w:t>
      </w:r>
    </w:p>
    <w:bookmarkStart w:id="18" w:name="CCSS.Math.Content.5.G.A.1"/>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"http://www.corestandards.org/Math/Content/5/G/A/1/"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CCSS.MATH.CONTENT.5.G.A.1</w:t>
      </w:r>
      <w:r w:rsidRPr="00A36FEC">
        <w:rPr>
          <w:rFonts w:ascii="Lato Light" w:eastAsia="Times New Roman" w:hAnsi="Lato Light" w:cs="Times New Roman"/>
          <w:color w:val="202020"/>
          <w:sz w:val="25"/>
          <w:szCs w:val="25"/>
        </w:rPr>
        <w:fldChar w:fldCharType="end"/>
      </w:r>
      <w:bookmarkEnd w:id="18"/>
      <w:r w:rsidRPr="00A36FEC">
        <w:rPr>
          <w:rFonts w:ascii="Lato Light" w:eastAsia="Times New Roman" w:hAnsi="Lato Light" w:cs="Times New Roman"/>
          <w:color w:val="202020"/>
          <w:sz w:val="25"/>
          <w:szCs w:val="25"/>
        </w:rPr>
        <w:b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A36FEC">
        <w:rPr>
          <w:rFonts w:ascii="Lato Light" w:eastAsia="Times New Roman" w:hAnsi="Lato Light" w:cs="Times New Roman"/>
          <w:i/>
          <w:iCs/>
          <w:color w:val="202020"/>
          <w:sz w:val="25"/>
          <w:szCs w:val="25"/>
        </w:rPr>
        <w:t>x</w:t>
      </w:r>
      <w:r w:rsidRPr="00A36FEC">
        <w:rPr>
          <w:rFonts w:ascii="Lato Light" w:eastAsia="Times New Roman" w:hAnsi="Lato Light" w:cs="Times New Roman"/>
          <w:color w:val="202020"/>
          <w:sz w:val="25"/>
          <w:szCs w:val="25"/>
        </w:rPr>
        <w:t>-axis and </w:t>
      </w:r>
      <w:r w:rsidRPr="00A36FEC">
        <w:rPr>
          <w:rFonts w:ascii="Lato Light" w:eastAsia="Times New Roman" w:hAnsi="Lato Light" w:cs="Times New Roman"/>
          <w:i/>
          <w:iCs/>
          <w:color w:val="202020"/>
          <w:sz w:val="25"/>
          <w:szCs w:val="25"/>
        </w:rPr>
        <w:t>x</w:t>
      </w:r>
      <w:r w:rsidRPr="00A36FEC">
        <w:rPr>
          <w:rFonts w:ascii="Lato Light" w:eastAsia="Times New Roman" w:hAnsi="Lato Light" w:cs="Times New Roman"/>
          <w:color w:val="202020"/>
          <w:sz w:val="25"/>
          <w:szCs w:val="25"/>
        </w:rPr>
        <w:t>-coordinate, </w:t>
      </w:r>
      <w:r w:rsidRPr="00A36FEC">
        <w:rPr>
          <w:rFonts w:ascii="Lato Light" w:eastAsia="Times New Roman" w:hAnsi="Lato Light" w:cs="Times New Roman"/>
          <w:i/>
          <w:iCs/>
          <w:color w:val="202020"/>
          <w:sz w:val="25"/>
          <w:szCs w:val="25"/>
        </w:rPr>
        <w:t>y</w:t>
      </w:r>
      <w:r w:rsidRPr="00A36FEC">
        <w:rPr>
          <w:rFonts w:ascii="Lato Light" w:eastAsia="Times New Roman" w:hAnsi="Lato Light" w:cs="Times New Roman"/>
          <w:color w:val="202020"/>
          <w:sz w:val="25"/>
          <w:szCs w:val="25"/>
        </w:rPr>
        <w:t>-axis and</w:t>
      </w:r>
      <w:r w:rsidRPr="00A36FEC">
        <w:rPr>
          <w:rFonts w:ascii="Lato Light" w:eastAsia="Times New Roman" w:hAnsi="Lato Light" w:cs="Times New Roman"/>
          <w:i/>
          <w:iCs/>
          <w:color w:val="202020"/>
          <w:sz w:val="25"/>
          <w:szCs w:val="25"/>
        </w:rPr>
        <w:t> y</w:t>
      </w:r>
      <w:r w:rsidRPr="00A36FEC">
        <w:rPr>
          <w:rFonts w:ascii="Lato Light" w:eastAsia="Times New Roman" w:hAnsi="Lato Light" w:cs="Times New Roman"/>
          <w:color w:val="202020"/>
          <w:sz w:val="25"/>
          <w:szCs w:val="25"/>
        </w:rPr>
        <w:t>-coordinate).</w:t>
      </w:r>
    </w:p>
    <w:bookmarkStart w:id="19" w:name="CCSS.Math.Content.5.G.A.2"/>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"http://www.corestandards.org/Math/Content/5/G/A/2/"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CCSS.MATH.CONTENT.5.G.A.2</w:t>
      </w:r>
      <w:r w:rsidRPr="00A36FEC">
        <w:rPr>
          <w:rFonts w:ascii="Lato Light" w:eastAsia="Times New Roman" w:hAnsi="Lato Light" w:cs="Times New Roman"/>
          <w:color w:val="202020"/>
          <w:sz w:val="25"/>
          <w:szCs w:val="25"/>
        </w:rPr>
        <w:fldChar w:fldCharType="end"/>
      </w:r>
      <w:bookmarkEnd w:id="19"/>
      <w:r w:rsidRPr="00A36FEC">
        <w:rPr>
          <w:rFonts w:ascii="Lato Light" w:eastAsia="Times New Roman" w:hAnsi="Lato Light" w:cs="Times New Roman"/>
          <w:color w:val="202020"/>
          <w:sz w:val="25"/>
          <w:szCs w:val="25"/>
        </w:rPr>
        <w:br/>
        <w:t>Represent real world and mathematical problems by graphing points in the first quadrant of the coordinate plane, and interpret coordinate values of points in the context of the situation.</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Classify two-dimensional figures into categories based on their properties.</w:t>
      </w:r>
    </w:p>
    <w:bookmarkStart w:id="20" w:name="CCSS.Math.Content.5.G.B.3"/>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"http://www.corestandards.org/Math/Content/5/G/B/3/"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CCSS.MATH.CONTENT.5.G.B.3</w:t>
      </w:r>
      <w:r w:rsidRPr="00A36FEC">
        <w:rPr>
          <w:rFonts w:ascii="Lato Light" w:eastAsia="Times New Roman" w:hAnsi="Lato Light" w:cs="Times New Roman"/>
          <w:color w:val="202020"/>
          <w:sz w:val="25"/>
          <w:szCs w:val="25"/>
        </w:rPr>
        <w:fldChar w:fldCharType="end"/>
      </w:r>
      <w:bookmarkEnd w:id="20"/>
      <w:r w:rsidRPr="00A36FEC">
        <w:rPr>
          <w:rFonts w:ascii="Lato Light" w:eastAsia="Times New Roman" w:hAnsi="Lato Light" w:cs="Times New Roman"/>
          <w:color w:val="202020"/>
          <w:sz w:val="25"/>
          <w:szCs w:val="25"/>
        </w:rPr>
        <w:br/>
        <w:t>Understand that attributes belonging to a category of two-dimensional figures also belong to all subcategories of that category. For example, all rectangles have four right angles and squares are rectangles, so all squares have four right angles.</w:t>
      </w:r>
    </w:p>
    <w:bookmarkStart w:id="21" w:name="CCSS.Math.Content.5.G.B.4"/>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"http://www.corestandards.org/Math/Content/5/G/B/4/"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CCSS.MATH.CONTENT.5.G.B.4</w:t>
      </w:r>
      <w:r w:rsidRPr="00A36FEC">
        <w:rPr>
          <w:rFonts w:ascii="Lato Light" w:eastAsia="Times New Roman" w:hAnsi="Lato Light" w:cs="Times New Roman"/>
          <w:color w:val="202020"/>
          <w:sz w:val="25"/>
          <w:szCs w:val="25"/>
        </w:rPr>
        <w:fldChar w:fldCharType="end"/>
      </w:r>
      <w:bookmarkEnd w:id="21"/>
      <w:r w:rsidRPr="00A36FEC">
        <w:rPr>
          <w:rFonts w:ascii="Lato Light" w:eastAsia="Times New Roman" w:hAnsi="Lato Light" w:cs="Times New Roman"/>
          <w:color w:val="202020"/>
          <w:sz w:val="25"/>
          <w:szCs w:val="25"/>
        </w:rPr>
        <w:br/>
        <w:t>Classify two-dimensional figures in a hierarchy based on properties.</w:t>
      </w:r>
    </w:p>
    <w:p w:rsidR="00A36FEC" w:rsidRPr="00A36FEC" w:rsidRDefault="00A36FEC" w:rsidP="00A36FEC">
      <w:pPr>
        <w:pBdr>
          <w:top w:val="single" w:sz="6" w:space="4" w:color="FCD8AD"/>
          <w:bottom w:val="single" w:sz="6" w:space="4" w:color="FCD8AD"/>
        </w:pBdr>
        <w:spacing w:before="100" w:beforeAutospacing="1" w:after="100" w:afterAutospacing="1" w:line="300" w:lineRule="atLeast"/>
        <w:outlineLvl w:val="1"/>
        <w:rPr>
          <w:rFonts w:ascii="Lato Regular" w:eastAsia="Times New Roman" w:hAnsi="Lato Regular" w:cs="Times New Roman"/>
          <w:color w:val="F78A0A"/>
          <w:sz w:val="33"/>
          <w:szCs w:val="33"/>
        </w:rPr>
      </w:pPr>
      <w:r w:rsidRPr="00A36FEC">
        <w:rPr>
          <w:rFonts w:ascii="Lato Regular" w:eastAsia="Times New Roman" w:hAnsi="Lato Regular" w:cs="Times New Roman"/>
          <w:color w:val="F78A0A"/>
          <w:sz w:val="33"/>
          <w:szCs w:val="33"/>
        </w:rPr>
        <w:lastRenderedPageBreak/>
        <w:t>Grade 6</w:t>
      </w:r>
    </w:p>
    <w:p w:rsidR="00A36FEC" w:rsidRPr="00A36FEC" w:rsidRDefault="00A36FEC" w:rsidP="00A36FEC">
      <w:pPr>
        <w:spacing w:before="100" w:beforeAutospacing="1" w:after="0" w:line="378" w:lineRule="atLeast"/>
        <w:outlineLvl w:val="3"/>
        <w:rPr>
          <w:rFonts w:ascii="Lato Bold" w:eastAsia="Times New Roman" w:hAnsi="Lato Bold" w:cs="Times New Roman"/>
          <w:color w:val="202020"/>
          <w:sz w:val="25"/>
          <w:szCs w:val="25"/>
        </w:rPr>
      </w:pPr>
      <w:r w:rsidRPr="00A36FEC">
        <w:rPr>
          <w:rFonts w:ascii="Lato Bold" w:eastAsia="Times New Roman" w:hAnsi="Lato Bold" w:cs="Times New Roman"/>
          <w:color w:val="202020"/>
          <w:sz w:val="25"/>
          <w:szCs w:val="25"/>
        </w:rPr>
        <w:t>Solve real-world and mathematical problems involving area, surface area, and volume.</w:t>
      </w:r>
    </w:p>
    <w:bookmarkStart w:id="22" w:name="CCSS.Math.Content.6.G.A.1"/>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"http://www.corestandards.org/Math/Content/6/G/A/1/"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CCSS.MATH.CONTENT.6.G.A.1</w:t>
      </w:r>
      <w:r w:rsidRPr="00A36FEC">
        <w:rPr>
          <w:rFonts w:ascii="Lato Light" w:eastAsia="Times New Roman" w:hAnsi="Lato Light" w:cs="Times New Roman"/>
          <w:color w:val="202020"/>
          <w:sz w:val="25"/>
          <w:szCs w:val="25"/>
        </w:rPr>
        <w:fldChar w:fldCharType="end"/>
      </w:r>
      <w:bookmarkEnd w:id="22"/>
      <w:r w:rsidRPr="00A36FEC">
        <w:rPr>
          <w:rFonts w:ascii="Lato Light" w:eastAsia="Times New Roman" w:hAnsi="Lato Light" w:cs="Times New Roman"/>
          <w:color w:val="202020"/>
          <w:sz w:val="25"/>
          <w:szCs w:val="25"/>
        </w:rPr>
        <w:br/>
        <w:t>Find the area of right triangles, other triangles, special quadrilaterals, and polygons by composing into rectangles or decomposing into triangles and other shapes; apply these techniques in the context of solving real-world and mathematical problems.</w:t>
      </w:r>
    </w:p>
    <w:bookmarkStart w:id="23" w:name="CCSS.Math.Content.6.G.A.2"/>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"http://www.corestandards.org/Math/Content/6/G/A/2/"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CCSS.MATH.CONTENT.6.G.A.2</w:t>
      </w:r>
      <w:r w:rsidRPr="00A36FEC">
        <w:rPr>
          <w:rFonts w:ascii="Lato Light" w:eastAsia="Times New Roman" w:hAnsi="Lato Light" w:cs="Times New Roman"/>
          <w:color w:val="202020"/>
          <w:sz w:val="25"/>
          <w:szCs w:val="25"/>
        </w:rPr>
        <w:fldChar w:fldCharType="end"/>
      </w:r>
      <w:bookmarkEnd w:id="23"/>
      <w:r w:rsidRPr="00A36FEC">
        <w:rPr>
          <w:rFonts w:ascii="Lato Light" w:eastAsia="Times New Roman" w:hAnsi="Lato Light" w:cs="Times New Roman"/>
          <w:color w:val="202020"/>
          <w:sz w:val="25"/>
          <w:szCs w:val="25"/>
        </w:rPr>
        <w:br/>
        <w:t>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A36FEC">
        <w:rPr>
          <w:rFonts w:ascii="Lato Light" w:eastAsia="Times New Roman" w:hAnsi="Lato Light" w:cs="Times New Roman"/>
          <w:i/>
          <w:iCs/>
          <w:color w:val="202020"/>
          <w:sz w:val="25"/>
          <w:szCs w:val="25"/>
        </w:rPr>
        <w:t>V = l w h</w:t>
      </w:r>
      <w:r w:rsidRPr="00A36FEC">
        <w:rPr>
          <w:rFonts w:ascii="Lato Light" w:eastAsia="Times New Roman" w:hAnsi="Lato Light" w:cs="Times New Roman"/>
          <w:color w:val="202020"/>
          <w:sz w:val="25"/>
          <w:szCs w:val="25"/>
        </w:rPr>
        <w:t> and </w:t>
      </w:r>
      <w:r w:rsidRPr="00A36FEC">
        <w:rPr>
          <w:rFonts w:ascii="Lato Light" w:eastAsia="Times New Roman" w:hAnsi="Lato Light" w:cs="Times New Roman"/>
          <w:i/>
          <w:iCs/>
          <w:color w:val="202020"/>
          <w:sz w:val="25"/>
          <w:szCs w:val="25"/>
        </w:rPr>
        <w:t>V = b h</w:t>
      </w:r>
      <w:r w:rsidRPr="00A36FEC">
        <w:rPr>
          <w:rFonts w:ascii="Lato Light" w:eastAsia="Times New Roman" w:hAnsi="Lato Light" w:cs="Times New Roman"/>
          <w:color w:val="202020"/>
          <w:sz w:val="25"/>
          <w:szCs w:val="25"/>
        </w:rPr>
        <w:t> to find volumes of right rectangular prisms with fractional edge lengths in the context of solving real-world and mathematical problems.</w:t>
      </w:r>
    </w:p>
    <w:bookmarkStart w:id="24" w:name="CCSS.Math.Content.6.G.A.3"/>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"http://www.corestandards.org/Math/Content/6/G/A/3/"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CCSS.MATH.CONTENT.6.G.A.3</w:t>
      </w:r>
      <w:r w:rsidRPr="00A36FEC">
        <w:rPr>
          <w:rFonts w:ascii="Lato Light" w:eastAsia="Times New Roman" w:hAnsi="Lato Light" w:cs="Times New Roman"/>
          <w:color w:val="202020"/>
          <w:sz w:val="25"/>
          <w:szCs w:val="25"/>
        </w:rPr>
        <w:fldChar w:fldCharType="end"/>
      </w:r>
      <w:bookmarkEnd w:id="24"/>
      <w:r w:rsidRPr="00A36FEC">
        <w:rPr>
          <w:rFonts w:ascii="Lato Light" w:eastAsia="Times New Roman" w:hAnsi="Lato Light" w:cs="Times New Roman"/>
          <w:color w:val="202020"/>
          <w:sz w:val="25"/>
          <w:szCs w:val="25"/>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bookmarkStart w:id="25" w:name="CCSS.Math.Content.6.G.A.4"/>
    <w:p w:rsidR="00A36FEC" w:rsidRPr="00A36FEC" w:rsidRDefault="00A36FEC" w:rsidP="00A36FEC">
      <w:pPr>
        <w:spacing w:line="378" w:lineRule="atLeast"/>
        <w:rPr>
          <w:rFonts w:ascii="Lato Light" w:eastAsia="Times New Roman" w:hAnsi="Lato Light" w:cs="Times New Roman"/>
          <w:color w:val="202020"/>
          <w:sz w:val="25"/>
          <w:szCs w:val="25"/>
        </w:rPr>
      </w:pPr>
      <w:r w:rsidRPr="00A36FEC">
        <w:rPr>
          <w:rFonts w:ascii="Lato Light" w:eastAsia="Times New Roman" w:hAnsi="Lato Light" w:cs="Times New Roman"/>
          <w:color w:val="202020"/>
          <w:sz w:val="25"/>
          <w:szCs w:val="25"/>
        </w:rPr>
        <w:fldChar w:fldCharType="begin"/>
      </w:r>
      <w:r w:rsidRPr="00A36FEC">
        <w:rPr>
          <w:rFonts w:ascii="Lato Light" w:eastAsia="Times New Roman" w:hAnsi="Lato Light" w:cs="Times New Roman"/>
          <w:color w:val="202020"/>
          <w:sz w:val="25"/>
          <w:szCs w:val="25"/>
        </w:rPr>
        <w:instrText xml:space="preserve"> HYPERLINK "http://www.corestandards.org/Math/Content/6/G/A/4/" </w:instrText>
      </w:r>
      <w:r w:rsidRPr="00A36FEC">
        <w:rPr>
          <w:rFonts w:ascii="Lato Light" w:eastAsia="Times New Roman" w:hAnsi="Lato Light" w:cs="Times New Roman"/>
          <w:color w:val="202020"/>
          <w:sz w:val="25"/>
          <w:szCs w:val="25"/>
        </w:rPr>
        <w:fldChar w:fldCharType="separate"/>
      </w:r>
      <w:r w:rsidRPr="00A36FEC">
        <w:rPr>
          <w:rFonts w:ascii="Lato Light" w:eastAsia="Times New Roman" w:hAnsi="Lato Light" w:cs="Times New Roman"/>
          <w:caps/>
          <w:color w:val="373737"/>
          <w:sz w:val="18"/>
          <w:szCs w:val="18"/>
        </w:rPr>
        <w:t>CCSS.MATH.CONTENT.6.G.A.4</w:t>
      </w:r>
      <w:r w:rsidRPr="00A36FEC">
        <w:rPr>
          <w:rFonts w:ascii="Lato Light" w:eastAsia="Times New Roman" w:hAnsi="Lato Light" w:cs="Times New Roman"/>
          <w:color w:val="202020"/>
          <w:sz w:val="25"/>
          <w:szCs w:val="25"/>
        </w:rPr>
        <w:fldChar w:fldCharType="end"/>
      </w:r>
      <w:bookmarkEnd w:id="25"/>
      <w:r w:rsidRPr="00A36FEC">
        <w:rPr>
          <w:rFonts w:ascii="Lato Light" w:eastAsia="Times New Roman" w:hAnsi="Lato Light" w:cs="Times New Roman"/>
          <w:color w:val="202020"/>
          <w:sz w:val="25"/>
          <w:szCs w:val="25"/>
        </w:rPr>
        <w:br/>
        <w:t>Represent three-dimensional figures using nets made up of rectangles and triangles, and use the nets to find the surface area of these figures. Apply these techniques in the context of solving real-world and mathematical problems.</w:t>
      </w:r>
    </w:p>
    <w:p w:rsidR="004E6F49" w:rsidRDefault="004E6F49"/>
    <w:sectPr w:rsidR="004E6F49" w:rsidSect="00A36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Regular">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EC"/>
    <w:rsid w:val="000A2A32"/>
    <w:rsid w:val="000B3217"/>
    <w:rsid w:val="000E053B"/>
    <w:rsid w:val="000E7E41"/>
    <w:rsid w:val="001378F5"/>
    <w:rsid w:val="00176C0B"/>
    <w:rsid w:val="001B0325"/>
    <w:rsid w:val="002005ED"/>
    <w:rsid w:val="0025440C"/>
    <w:rsid w:val="002579F6"/>
    <w:rsid w:val="002E72A1"/>
    <w:rsid w:val="002F63D2"/>
    <w:rsid w:val="00303F51"/>
    <w:rsid w:val="00402CA0"/>
    <w:rsid w:val="00451523"/>
    <w:rsid w:val="004748B1"/>
    <w:rsid w:val="004E6F49"/>
    <w:rsid w:val="004F2B33"/>
    <w:rsid w:val="00501787"/>
    <w:rsid w:val="00503027"/>
    <w:rsid w:val="00536CBA"/>
    <w:rsid w:val="00537BCD"/>
    <w:rsid w:val="00547EE0"/>
    <w:rsid w:val="00556390"/>
    <w:rsid w:val="005F457B"/>
    <w:rsid w:val="006061F2"/>
    <w:rsid w:val="00622D43"/>
    <w:rsid w:val="00741D8A"/>
    <w:rsid w:val="007559D6"/>
    <w:rsid w:val="007E70CB"/>
    <w:rsid w:val="007F4F0A"/>
    <w:rsid w:val="00800E5B"/>
    <w:rsid w:val="00822EC4"/>
    <w:rsid w:val="008E54A5"/>
    <w:rsid w:val="009450F1"/>
    <w:rsid w:val="00955DA3"/>
    <w:rsid w:val="0097558F"/>
    <w:rsid w:val="009A1455"/>
    <w:rsid w:val="009D728F"/>
    <w:rsid w:val="00A30CAC"/>
    <w:rsid w:val="00A36FEC"/>
    <w:rsid w:val="00A425E2"/>
    <w:rsid w:val="00A933B0"/>
    <w:rsid w:val="00A97602"/>
    <w:rsid w:val="00B12FD4"/>
    <w:rsid w:val="00B6574B"/>
    <w:rsid w:val="00B94161"/>
    <w:rsid w:val="00BE4720"/>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EF5DC-B9C1-4C47-B5C1-5F50D250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95624">
      <w:bodyDiv w:val="1"/>
      <w:marLeft w:val="0"/>
      <w:marRight w:val="0"/>
      <w:marTop w:val="0"/>
      <w:marBottom w:val="0"/>
      <w:divBdr>
        <w:top w:val="none" w:sz="0" w:space="0" w:color="auto"/>
        <w:left w:val="none" w:sz="0" w:space="0" w:color="auto"/>
        <w:bottom w:val="none" w:sz="0" w:space="0" w:color="auto"/>
        <w:right w:val="none" w:sz="0" w:space="0" w:color="auto"/>
      </w:divBdr>
      <w:divsChild>
        <w:div w:id="202251653">
          <w:marLeft w:val="0"/>
          <w:marRight w:val="0"/>
          <w:marTop w:val="0"/>
          <w:marBottom w:val="240"/>
          <w:divBdr>
            <w:top w:val="none" w:sz="0" w:space="0" w:color="auto"/>
            <w:left w:val="none" w:sz="0" w:space="0" w:color="auto"/>
            <w:bottom w:val="none" w:sz="0" w:space="0" w:color="auto"/>
            <w:right w:val="none" w:sz="0" w:space="0" w:color="auto"/>
          </w:divBdr>
        </w:div>
        <w:div w:id="1965188609">
          <w:marLeft w:val="0"/>
          <w:marRight w:val="0"/>
          <w:marTop w:val="0"/>
          <w:marBottom w:val="240"/>
          <w:divBdr>
            <w:top w:val="none" w:sz="0" w:space="0" w:color="auto"/>
            <w:left w:val="none" w:sz="0" w:space="0" w:color="auto"/>
            <w:bottom w:val="none" w:sz="0" w:space="0" w:color="auto"/>
            <w:right w:val="none" w:sz="0" w:space="0" w:color="auto"/>
          </w:divBdr>
        </w:div>
        <w:div w:id="1641305468">
          <w:marLeft w:val="0"/>
          <w:marRight w:val="0"/>
          <w:marTop w:val="0"/>
          <w:marBottom w:val="240"/>
          <w:divBdr>
            <w:top w:val="none" w:sz="0" w:space="0" w:color="auto"/>
            <w:left w:val="none" w:sz="0" w:space="0" w:color="auto"/>
            <w:bottom w:val="none" w:sz="0" w:space="0" w:color="auto"/>
            <w:right w:val="none" w:sz="0" w:space="0" w:color="auto"/>
          </w:divBdr>
        </w:div>
        <w:div w:id="436562693">
          <w:marLeft w:val="0"/>
          <w:marRight w:val="0"/>
          <w:marTop w:val="0"/>
          <w:marBottom w:val="240"/>
          <w:divBdr>
            <w:top w:val="none" w:sz="0" w:space="0" w:color="auto"/>
            <w:left w:val="none" w:sz="0" w:space="0" w:color="auto"/>
            <w:bottom w:val="none" w:sz="0" w:space="0" w:color="auto"/>
            <w:right w:val="none" w:sz="0" w:space="0" w:color="auto"/>
          </w:divBdr>
        </w:div>
        <w:div w:id="1185094379">
          <w:marLeft w:val="0"/>
          <w:marRight w:val="0"/>
          <w:marTop w:val="0"/>
          <w:marBottom w:val="240"/>
          <w:divBdr>
            <w:top w:val="none" w:sz="0" w:space="0" w:color="auto"/>
            <w:left w:val="none" w:sz="0" w:space="0" w:color="auto"/>
            <w:bottom w:val="none" w:sz="0" w:space="0" w:color="auto"/>
            <w:right w:val="none" w:sz="0" w:space="0" w:color="auto"/>
          </w:divBdr>
        </w:div>
        <w:div w:id="945499833">
          <w:marLeft w:val="0"/>
          <w:marRight w:val="0"/>
          <w:marTop w:val="0"/>
          <w:marBottom w:val="240"/>
          <w:divBdr>
            <w:top w:val="none" w:sz="0" w:space="0" w:color="auto"/>
            <w:left w:val="none" w:sz="0" w:space="0" w:color="auto"/>
            <w:bottom w:val="none" w:sz="0" w:space="0" w:color="auto"/>
            <w:right w:val="none" w:sz="0" w:space="0" w:color="auto"/>
          </w:divBdr>
        </w:div>
        <w:div w:id="320087682">
          <w:marLeft w:val="0"/>
          <w:marRight w:val="0"/>
          <w:marTop w:val="0"/>
          <w:marBottom w:val="240"/>
          <w:divBdr>
            <w:top w:val="none" w:sz="0" w:space="0" w:color="auto"/>
            <w:left w:val="none" w:sz="0" w:space="0" w:color="auto"/>
            <w:bottom w:val="none" w:sz="0" w:space="0" w:color="auto"/>
            <w:right w:val="none" w:sz="0" w:space="0" w:color="auto"/>
          </w:divBdr>
        </w:div>
        <w:div w:id="1371612138">
          <w:marLeft w:val="0"/>
          <w:marRight w:val="0"/>
          <w:marTop w:val="0"/>
          <w:marBottom w:val="240"/>
          <w:divBdr>
            <w:top w:val="none" w:sz="0" w:space="0" w:color="auto"/>
            <w:left w:val="none" w:sz="0" w:space="0" w:color="auto"/>
            <w:bottom w:val="none" w:sz="0" w:space="0" w:color="auto"/>
            <w:right w:val="none" w:sz="0" w:space="0" w:color="auto"/>
          </w:divBdr>
        </w:div>
        <w:div w:id="1507015981">
          <w:marLeft w:val="0"/>
          <w:marRight w:val="0"/>
          <w:marTop w:val="0"/>
          <w:marBottom w:val="240"/>
          <w:divBdr>
            <w:top w:val="none" w:sz="0" w:space="0" w:color="auto"/>
            <w:left w:val="none" w:sz="0" w:space="0" w:color="auto"/>
            <w:bottom w:val="none" w:sz="0" w:space="0" w:color="auto"/>
            <w:right w:val="none" w:sz="0" w:space="0" w:color="auto"/>
          </w:divBdr>
        </w:div>
        <w:div w:id="136728382">
          <w:marLeft w:val="0"/>
          <w:marRight w:val="0"/>
          <w:marTop w:val="0"/>
          <w:marBottom w:val="240"/>
          <w:divBdr>
            <w:top w:val="none" w:sz="0" w:space="0" w:color="auto"/>
            <w:left w:val="none" w:sz="0" w:space="0" w:color="auto"/>
            <w:bottom w:val="none" w:sz="0" w:space="0" w:color="auto"/>
            <w:right w:val="none" w:sz="0" w:space="0" w:color="auto"/>
          </w:divBdr>
        </w:div>
        <w:div w:id="338628359">
          <w:marLeft w:val="0"/>
          <w:marRight w:val="0"/>
          <w:marTop w:val="0"/>
          <w:marBottom w:val="240"/>
          <w:divBdr>
            <w:top w:val="none" w:sz="0" w:space="0" w:color="auto"/>
            <w:left w:val="none" w:sz="0" w:space="0" w:color="auto"/>
            <w:bottom w:val="none" w:sz="0" w:space="0" w:color="auto"/>
            <w:right w:val="none" w:sz="0" w:space="0" w:color="auto"/>
          </w:divBdr>
        </w:div>
        <w:div w:id="347292015">
          <w:marLeft w:val="0"/>
          <w:marRight w:val="0"/>
          <w:marTop w:val="0"/>
          <w:marBottom w:val="240"/>
          <w:divBdr>
            <w:top w:val="none" w:sz="0" w:space="0" w:color="auto"/>
            <w:left w:val="none" w:sz="0" w:space="0" w:color="auto"/>
            <w:bottom w:val="none" w:sz="0" w:space="0" w:color="auto"/>
            <w:right w:val="none" w:sz="0" w:space="0" w:color="auto"/>
          </w:divBdr>
        </w:div>
        <w:div w:id="1563756802">
          <w:marLeft w:val="0"/>
          <w:marRight w:val="0"/>
          <w:marTop w:val="0"/>
          <w:marBottom w:val="240"/>
          <w:divBdr>
            <w:top w:val="none" w:sz="0" w:space="0" w:color="auto"/>
            <w:left w:val="none" w:sz="0" w:space="0" w:color="auto"/>
            <w:bottom w:val="none" w:sz="0" w:space="0" w:color="auto"/>
            <w:right w:val="none" w:sz="0" w:space="0" w:color="auto"/>
          </w:divBdr>
        </w:div>
        <w:div w:id="310452499">
          <w:marLeft w:val="0"/>
          <w:marRight w:val="0"/>
          <w:marTop w:val="0"/>
          <w:marBottom w:val="240"/>
          <w:divBdr>
            <w:top w:val="none" w:sz="0" w:space="0" w:color="auto"/>
            <w:left w:val="none" w:sz="0" w:space="0" w:color="auto"/>
            <w:bottom w:val="none" w:sz="0" w:space="0" w:color="auto"/>
            <w:right w:val="none" w:sz="0" w:space="0" w:color="auto"/>
          </w:divBdr>
        </w:div>
        <w:div w:id="1908151937">
          <w:marLeft w:val="0"/>
          <w:marRight w:val="0"/>
          <w:marTop w:val="0"/>
          <w:marBottom w:val="240"/>
          <w:divBdr>
            <w:top w:val="none" w:sz="0" w:space="0" w:color="auto"/>
            <w:left w:val="none" w:sz="0" w:space="0" w:color="auto"/>
            <w:bottom w:val="none" w:sz="0" w:space="0" w:color="auto"/>
            <w:right w:val="none" w:sz="0" w:space="0" w:color="auto"/>
          </w:divBdr>
        </w:div>
        <w:div w:id="1401519448">
          <w:marLeft w:val="0"/>
          <w:marRight w:val="0"/>
          <w:marTop w:val="0"/>
          <w:marBottom w:val="240"/>
          <w:divBdr>
            <w:top w:val="none" w:sz="0" w:space="0" w:color="auto"/>
            <w:left w:val="none" w:sz="0" w:space="0" w:color="auto"/>
            <w:bottom w:val="none" w:sz="0" w:space="0" w:color="auto"/>
            <w:right w:val="none" w:sz="0" w:space="0" w:color="auto"/>
          </w:divBdr>
        </w:div>
        <w:div w:id="1156608095">
          <w:marLeft w:val="0"/>
          <w:marRight w:val="0"/>
          <w:marTop w:val="0"/>
          <w:marBottom w:val="240"/>
          <w:divBdr>
            <w:top w:val="none" w:sz="0" w:space="0" w:color="auto"/>
            <w:left w:val="none" w:sz="0" w:space="0" w:color="auto"/>
            <w:bottom w:val="none" w:sz="0" w:space="0" w:color="auto"/>
            <w:right w:val="none" w:sz="0" w:space="0" w:color="auto"/>
          </w:divBdr>
        </w:div>
        <w:div w:id="565648276">
          <w:marLeft w:val="0"/>
          <w:marRight w:val="0"/>
          <w:marTop w:val="0"/>
          <w:marBottom w:val="240"/>
          <w:divBdr>
            <w:top w:val="none" w:sz="0" w:space="0" w:color="auto"/>
            <w:left w:val="none" w:sz="0" w:space="0" w:color="auto"/>
            <w:bottom w:val="none" w:sz="0" w:space="0" w:color="auto"/>
            <w:right w:val="none" w:sz="0" w:space="0" w:color="auto"/>
          </w:divBdr>
        </w:div>
        <w:div w:id="21369455">
          <w:marLeft w:val="0"/>
          <w:marRight w:val="0"/>
          <w:marTop w:val="0"/>
          <w:marBottom w:val="240"/>
          <w:divBdr>
            <w:top w:val="none" w:sz="0" w:space="0" w:color="auto"/>
            <w:left w:val="none" w:sz="0" w:space="0" w:color="auto"/>
            <w:bottom w:val="none" w:sz="0" w:space="0" w:color="auto"/>
            <w:right w:val="none" w:sz="0" w:space="0" w:color="auto"/>
          </w:divBdr>
        </w:div>
        <w:div w:id="653148999">
          <w:marLeft w:val="0"/>
          <w:marRight w:val="0"/>
          <w:marTop w:val="0"/>
          <w:marBottom w:val="240"/>
          <w:divBdr>
            <w:top w:val="none" w:sz="0" w:space="0" w:color="auto"/>
            <w:left w:val="none" w:sz="0" w:space="0" w:color="auto"/>
            <w:bottom w:val="none" w:sz="0" w:space="0" w:color="auto"/>
            <w:right w:val="none" w:sz="0" w:space="0" w:color="auto"/>
          </w:divBdr>
        </w:div>
        <w:div w:id="688795592">
          <w:marLeft w:val="0"/>
          <w:marRight w:val="0"/>
          <w:marTop w:val="0"/>
          <w:marBottom w:val="240"/>
          <w:divBdr>
            <w:top w:val="none" w:sz="0" w:space="0" w:color="auto"/>
            <w:left w:val="none" w:sz="0" w:space="0" w:color="auto"/>
            <w:bottom w:val="none" w:sz="0" w:space="0" w:color="auto"/>
            <w:right w:val="none" w:sz="0" w:space="0" w:color="auto"/>
          </w:divBdr>
        </w:div>
        <w:div w:id="544173488">
          <w:marLeft w:val="0"/>
          <w:marRight w:val="0"/>
          <w:marTop w:val="0"/>
          <w:marBottom w:val="240"/>
          <w:divBdr>
            <w:top w:val="none" w:sz="0" w:space="0" w:color="auto"/>
            <w:left w:val="none" w:sz="0" w:space="0" w:color="auto"/>
            <w:bottom w:val="none" w:sz="0" w:space="0" w:color="auto"/>
            <w:right w:val="none" w:sz="0" w:space="0" w:color="auto"/>
          </w:divBdr>
        </w:div>
        <w:div w:id="385181437">
          <w:marLeft w:val="0"/>
          <w:marRight w:val="0"/>
          <w:marTop w:val="0"/>
          <w:marBottom w:val="240"/>
          <w:divBdr>
            <w:top w:val="none" w:sz="0" w:space="0" w:color="auto"/>
            <w:left w:val="none" w:sz="0" w:space="0" w:color="auto"/>
            <w:bottom w:val="none" w:sz="0" w:space="0" w:color="auto"/>
            <w:right w:val="none" w:sz="0" w:space="0" w:color="auto"/>
          </w:divBdr>
        </w:div>
        <w:div w:id="205482915">
          <w:marLeft w:val="0"/>
          <w:marRight w:val="0"/>
          <w:marTop w:val="0"/>
          <w:marBottom w:val="240"/>
          <w:divBdr>
            <w:top w:val="none" w:sz="0" w:space="0" w:color="auto"/>
            <w:left w:val="none" w:sz="0" w:space="0" w:color="auto"/>
            <w:bottom w:val="none" w:sz="0" w:space="0" w:color="auto"/>
            <w:right w:val="none" w:sz="0" w:space="0" w:color="auto"/>
          </w:divBdr>
        </w:div>
        <w:div w:id="20911512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Clement</dc:creator>
  <cp:keywords/>
  <dc:description/>
  <cp:lastModifiedBy>Geoff Clement</cp:lastModifiedBy>
  <cp:revision>2</cp:revision>
  <dcterms:created xsi:type="dcterms:W3CDTF">2016-03-03T11:54:00Z</dcterms:created>
  <dcterms:modified xsi:type="dcterms:W3CDTF">2016-03-30T11:30:00Z</dcterms:modified>
</cp:coreProperties>
</file>