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F0" w:rsidRPr="00C77FAD" w:rsidRDefault="00795CF0" w:rsidP="00795CF0">
      <w:pPr>
        <w:jc w:val="center"/>
        <w:rPr>
          <w:sz w:val="36"/>
          <w:szCs w:val="36"/>
        </w:rPr>
      </w:pPr>
      <w:r w:rsidRPr="00C77FAD">
        <w:rPr>
          <w:sz w:val="36"/>
          <w:szCs w:val="36"/>
        </w:rPr>
        <w:t>Vocabulary Terms for the Midterm</w:t>
      </w:r>
    </w:p>
    <w:p w:rsidR="00795CF0" w:rsidRDefault="00795CF0" w:rsidP="00795CF0"/>
    <w:p w:rsidR="00795CF0" w:rsidRPr="00795CF0" w:rsidRDefault="00F76F86" w:rsidP="00795CF0">
      <w:pPr>
        <w:rPr>
          <w:sz w:val="32"/>
          <w:szCs w:val="32"/>
        </w:rPr>
      </w:pPr>
      <w:r>
        <w:rPr>
          <w:sz w:val="32"/>
          <w:szCs w:val="32"/>
        </w:rPr>
        <w:t>Intro: “The single most important template”</w:t>
      </w:r>
      <w:r w:rsidR="00EF0E68">
        <w:rPr>
          <w:sz w:val="32"/>
          <w:szCs w:val="32"/>
        </w:rPr>
        <w:t xml:space="preserve"> (3)</w:t>
      </w:r>
    </w:p>
    <w:p w:rsidR="00795CF0" w:rsidRPr="00795CF0" w:rsidRDefault="003A1E85" w:rsidP="00795CF0">
      <w:pPr>
        <w:rPr>
          <w:sz w:val="32"/>
          <w:szCs w:val="32"/>
        </w:rPr>
      </w:pPr>
      <w:r>
        <w:rPr>
          <w:sz w:val="32"/>
          <w:szCs w:val="32"/>
        </w:rPr>
        <w:t>Chapter 2: S</w:t>
      </w:r>
      <w:r w:rsidR="00C77FAD">
        <w:rPr>
          <w:sz w:val="32"/>
          <w:szCs w:val="32"/>
        </w:rPr>
        <w:t xml:space="preserve">ummary (30), </w:t>
      </w:r>
      <w:r w:rsidR="00EF0E68">
        <w:rPr>
          <w:sz w:val="32"/>
          <w:szCs w:val="32"/>
        </w:rPr>
        <w:t>the “believing game</w:t>
      </w:r>
      <w:r w:rsidR="00795CF0">
        <w:rPr>
          <w:sz w:val="32"/>
          <w:szCs w:val="32"/>
        </w:rPr>
        <w:t>”</w:t>
      </w:r>
      <w:r w:rsidR="00EF0E68">
        <w:rPr>
          <w:sz w:val="32"/>
          <w:szCs w:val="32"/>
        </w:rPr>
        <w:t xml:space="preserve"> (31),</w:t>
      </w:r>
      <w:r w:rsidR="00795CF0">
        <w:rPr>
          <w:sz w:val="32"/>
          <w:szCs w:val="32"/>
        </w:rPr>
        <w:t xml:space="preserve"> </w:t>
      </w:r>
      <w:r>
        <w:rPr>
          <w:sz w:val="32"/>
          <w:szCs w:val="32"/>
        </w:rPr>
        <w:t>Signal V</w:t>
      </w:r>
      <w:r w:rsidR="00795CF0" w:rsidRPr="00795CF0">
        <w:rPr>
          <w:sz w:val="32"/>
          <w:szCs w:val="32"/>
        </w:rPr>
        <w:t>erbs</w:t>
      </w:r>
      <w:r>
        <w:rPr>
          <w:sz w:val="32"/>
          <w:szCs w:val="32"/>
        </w:rPr>
        <w:t xml:space="preserve"> (38-40)</w:t>
      </w:r>
    </w:p>
    <w:p w:rsidR="00795CF0" w:rsidRPr="00795CF0" w:rsidRDefault="00795CF0" w:rsidP="00795CF0">
      <w:pPr>
        <w:rPr>
          <w:sz w:val="32"/>
          <w:szCs w:val="32"/>
        </w:rPr>
      </w:pPr>
      <w:r w:rsidRPr="00795CF0">
        <w:rPr>
          <w:sz w:val="32"/>
          <w:szCs w:val="32"/>
        </w:rPr>
        <w:t>Cha</w:t>
      </w:r>
      <w:r w:rsidR="00EF0E68">
        <w:rPr>
          <w:sz w:val="32"/>
          <w:szCs w:val="32"/>
        </w:rPr>
        <w:t>pter 3: “hit and run” quotation (44</w:t>
      </w:r>
      <w:r w:rsidR="00EC2B7B">
        <w:rPr>
          <w:sz w:val="32"/>
          <w:szCs w:val="32"/>
        </w:rPr>
        <w:t>-45</w:t>
      </w:r>
      <w:r w:rsidR="00EF0E68">
        <w:rPr>
          <w:sz w:val="32"/>
          <w:szCs w:val="32"/>
        </w:rPr>
        <w:t>), “quotation sandwich</w:t>
      </w:r>
      <w:r w:rsidRPr="00795CF0">
        <w:rPr>
          <w:sz w:val="32"/>
          <w:szCs w:val="32"/>
        </w:rPr>
        <w:t>”</w:t>
      </w:r>
      <w:r w:rsidR="003A1E85">
        <w:rPr>
          <w:sz w:val="32"/>
          <w:szCs w:val="32"/>
        </w:rPr>
        <w:t xml:space="preserve"> (46)</w:t>
      </w:r>
      <w:r w:rsidRPr="00795CF0">
        <w:rPr>
          <w:sz w:val="32"/>
          <w:szCs w:val="32"/>
        </w:rPr>
        <w:t xml:space="preserve"> </w:t>
      </w:r>
    </w:p>
    <w:p w:rsidR="003A1E85" w:rsidRDefault="00EF0E68" w:rsidP="00795CF0">
      <w:pPr>
        <w:rPr>
          <w:sz w:val="32"/>
          <w:szCs w:val="32"/>
        </w:rPr>
      </w:pPr>
      <w:r>
        <w:rPr>
          <w:sz w:val="32"/>
          <w:szCs w:val="32"/>
        </w:rPr>
        <w:t xml:space="preserve">Chapter 4: </w:t>
      </w:r>
      <w:r w:rsidR="003A1E85">
        <w:rPr>
          <w:sz w:val="32"/>
          <w:szCs w:val="32"/>
        </w:rPr>
        <w:t>“Disagree – And Explain Why” (56-59), “Agree – But With A Difference” (59-62), “Agreeing and Disagreeing Simultaneously” (62-66)</w:t>
      </w:r>
    </w:p>
    <w:p w:rsidR="00795CF0" w:rsidRPr="00795CF0" w:rsidRDefault="003A1E85" w:rsidP="00795CF0">
      <w:pPr>
        <w:rPr>
          <w:sz w:val="32"/>
          <w:szCs w:val="32"/>
        </w:rPr>
      </w:pPr>
      <w:r>
        <w:rPr>
          <w:sz w:val="32"/>
          <w:szCs w:val="32"/>
        </w:rPr>
        <w:t>Chapter 6: “Planting a N</w:t>
      </w:r>
      <w:r w:rsidR="00C77FAD">
        <w:rPr>
          <w:sz w:val="32"/>
          <w:szCs w:val="32"/>
        </w:rPr>
        <w:t>aysayer</w:t>
      </w:r>
      <w:r w:rsidR="00795CF0" w:rsidRPr="00795CF0">
        <w:rPr>
          <w:sz w:val="32"/>
          <w:szCs w:val="32"/>
        </w:rPr>
        <w:t>”</w:t>
      </w:r>
      <w:r w:rsidR="00C77FAD">
        <w:rPr>
          <w:sz w:val="32"/>
          <w:szCs w:val="32"/>
        </w:rPr>
        <w:t xml:space="preserve"> (79</w:t>
      </w:r>
      <w:r w:rsidR="00F47EA9">
        <w:rPr>
          <w:sz w:val="32"/>
          <w:szCs w:val="32"/>
        </w:rPr>
        <w:t>-80</w:t>
      </w:r>
      <w:r w:rsidR="00C77FAD">
        <w:rPr>
          <w:sz w:val="32"/>
          <w:szCs w:val="32"/>
        </w:rPr>
        <w:t xml:space="preserve">), </w:t>
      </w:r>
      <w:r>
        <w:rPr>
          <w:sz w:val="32"/>
          <w:szCs w:val="32"/>
        </w:rPr>
        <w:t>C</w:t>
      </w:r>
      <w:r w:rsidR="00795CF0" w:rsidRPr="00795CF0">
        <w:rPr>
          <w:sz w:val="32"/>
          <w:szCs w:val="32"/>
        </w:rPr>
        <w:t>oncession</w:t>
      </w:r>
      <w:r>
        <w:rPr>
          <w:sz w:val="32"/>
          <w:szCs w:val="32"/>
        </w:rPr>
        <w:t xml:space="preserve"> (88-90)</w:t>
      </w:r>
    </w:p>
    <w:p w:rsidR="00795CF0" w:rsidRPr="00795CF0" w:rsidRDefault="00795CF0" w:rsidP="00795CF0">
      <w:pPr>
        <w:rPr>
          <w:sz w:val="32"/>
          <w:szCs w:val="32"/>
        </w:rPr>
      </w:pPr>
      <w:r w:rsidRPr="00795CF0">
        <w:rPr>
          <w:sz w:val="32"/>
          <w:szCs w:val="32"/>
        </w:rPr>
        <w:t>Chapter 7: “Who Cares?”</w:t>
      </w:r>
      <w:r w:rsidR="00C77FAD">
        <w:rPr>
          <w:sz w:val="32"/>
          <w:szCs w:val="32"/>
        </w:rPr>
        <w:t xml:space="preserve"> (96-100),</w:t>
      </w:r>
      <w:r w:rsidR="003A1E85">
        <w:rPr>
          <w:sz w:val="32"/>
          <w:szCs w:val="32"/>
        </w:rPr>
        <w:t xml:space="preserve"> </w:t>
      </w:r>
      <w:r w:rsidRPr="00795CF0">
        <w:rPr>
          <w:sz w:val="32"/>
          <w:szCs w:val="32"/>
        </w:rPr>
        <w:t xml:space="preserve">So What?” </w:t>
      </w:r>
      <w:r w:rsidR="003A1E85">
        <w:rPr>
          <w:sz w:val="32"/>
          <w:szCs w:val="32"/>
        </w:rPr>
        <w:t>(93-96)</w:t>
      </w:r>
    </w:p>
    <w:p w:rsidR="00795CF0" w:rsidRPr="00795CF0" w:rsidRDefault="00795CF0" w:rsidP="00795CF0">
      <w:pPr>
        <w:rPr>
          <w:sz w:val="32"/>
          <w:szCs w:val="32"/>
        </w:rPr>
      </w:pPr>
      <w:r w:rsidRPr="00795CF0">
        <w:rPr>
          <w:sz w:val="32"/>
          <w:szCs w:val="32"/>
        </w:rPr>
        <w:t xml:space="preserve">Chapter 9: </w:t>
      </w:r>
      <w:r w:rsidR="00C77FAD">
        <w:rPr>
          <w:sz w:val="32"/>
          <w:szCs w:val="32"/>
        </w:rPr>
        <w:t>“</w:t>
      </w:r>
      <w:r w:rsidR="003A1E85">
        <w:rPr>
          <w:sz w:val="32"/>
          <w:szCs w:val="32"/>
        </w:rPr>
        <w:t>Academic and Colloquial S</w:t>
      </w:r>
      <w:r w:rsidRPr="00795CF0">
        <w:rPr>
          <w:sz w:val="32"/>
          <w:szCs w:val="32"/>
        </w:rPr>
        <w:t>tyles</w:t>
      </w:r>
      <w:r w:rsidR="005B7382">
        <w:rPr>
          <w:sz w:val="32"/>
          <w:szCs w:val="32"/>
        </w:rPr>
        <w:t>” (119</w:t>
      </w:r>
      <w:r w:rsidR="00C77FAD">
        <w:rPr>
          <w:sz w:val="32"/>
          <w:szCs w:val="32"/>
        </w:rPr>
        <w:t>-126)</w:t>
      </w:r>
      <w:proofErr w:type="gramStart"/>
      <w:r w:rsidR="005B7382">
        <w:rPr>
          <w:sz w:val="32"/>
          <w:szCs w:val="32"/>
        </w:rPr>
        <w:t>,  Code</w:t>
      </w:r>
      <w:proofErr w:type="gramEnd"/>
      <w:r w:rsidR="005B7382">
        <w:rPr>
          <w:sz w:val="32"/>
          <w:szCs w:val="32"/>
        </w:rPr>
        <w:t>-Meshing</w:t>
      </w:r>
      <w:bookmarkStart w:id="0" w:name="_GoBack"/>
      <w:bookmarkEnd w:id="0"/>
      <w:r w:rsidRPr="00795CF0">
        <w:rPr>
          <w:sz w:val="32"/>
          <w:szCs w:val="32"/>
        </w:rPr>
        <w:t xml:space="preserve">, </w:t>
      </w:r>
      <w:r w:rsidR="005B7382">
        <w:rPr>
          <w:sz w:val="32"/>
          <w:szCs w:val="32"/>
        </w:rPr>
        <w:t>(127-130</w:t>
      </w:r>
      <w:r w:rsidR="003A1E85">
        <w:rPr>
          <w:sz w:val="32"/>
          <w:szCs w:val="32"/>
        </w:rPr>
        <w:t>)</w:t>
      </w:r>
    </w:p>
    <w:p w:rsidR="00795CF0" w:rsidRDefault="003A1E85" w:rsidP="00795CF0">
      <w:pPr>
        <w:rPr>
          <w:sz w:val="32"/>
          <w:szCs w:val="32"/>
        </w:rPr>
      </w:pPr>
      <w:r>
        <w:rPr>
          <w:sz w:val="32"/>
          <w:szCs w:val="32"/>
        </w:rPr>
        <w:t>Chapter 10: “M</w:t>
      </w:r>
      <w:r w:rsidR="00C77FAD">
        <w:rPr>
          <w:sz w:val="32"/>
          <w:szCs w:val="32"/>
        </w:rPr>
        <w:t>etacommentary</w:t>
      </w:r>
      <w:r w:rsidR="00795CF0" w:rsidRPr="00795CF0">
        <w:rPr>
          <w:sz w:val="32"/>
          <w:szCs w:val="32"/>
        </w:rPr>
        <w:t xml:space="preserve">” </w:t>
      </w:r>
      <w:r>
        <w:rPr>
          <w:sz w:val="32"/>
          <w:szCs w:val="32"/>
        </w:rPr>
        <w:t>(129-130)</w:t>
      </w:r>
    </w:p>
    <w:p w:rsidR="00795CF0" w:rsidRDefault="00795CF0" w:rsidP="00795CF0">
      <w:pPr>
        <w:rPr>
          <w:sz w:val="32"/>
          <w:szCs w:val="32"/>
        </w:rPr>
      </w:pPr>
    </w:p>
    <w:p w:rsidR="00795CF0" w:rsidRPr="00795CF0" w:rsidRDefault="00795CF0" w:rsidP="00795CF0">
      <w:pPr>
        <w:rPr>
          <w:sz w:val="32"/>
          <w:szCs w:val="32"/>
        </w:rPr>
      </w:pPr>
      <w:r>
        <w:rPr>
          <w:sz w:val="32"/>
          <w:szCs w:val="32"/>
        </w:rPr>
        <w:t>In addition to the above terms, make sure you know the central terms that make</w:t>
      </w:r>
      <w:r w:rsidR="00C77FAD">
        <w:rPr>
          <w:sz w:val="32"/>
          <w:szCs w:val="32"/>
        </w:rPr>
        <w:t xml:space="preserve"> up each chapter title.  In most</w:t>
      </w:r>
      <w:r>
        <w:rPr>
          <w:sz w:val="32"/>
          <w:szCs w:val="32"/>
        </w:rPr>
        <w:t xml:space="preserve"> cases, those terms are included above, but check all chapter titles to make sure that you’re familiar with the meaning of each.</w:t>
      </w:r>
    </w:p>
    <w:p w:rsidR="00912A6A" w:rsidRDefault="00912A6A"/>
    <w:sectPr w:rsidR="00912A6A" w:rsidSect="0091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0"/>
    <w:rsid w:val="00205478"/>
    <w:rsid w:val="003A1E85"/>
    <w:rsid w:val="005B7382"/>
    <w:rsid w:val="00640019"/>
    <w:rsid w:val="00795CF0"/>
    <w:rsid w:val="00912A6A"/>
    <w:rsid w:val="009A3F8B"/>
    <w:rsid w:val="00C15324"/>
    <w:rsid w:val="00C77FAD"/>
    <w:rsid w:val="00D3413C"/>
    <w:rsid w:val="00EC2B7B"/>
    <w:rsid w:val="00EF0E68"/>
    <w:rsid w:val="00F47EA9"/>
    <w:rsid w:val="00F57F2C"/>
    <w:rsid w:val="00F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djanssen</dc:creator>
  <cp:lastModifiedBy>Janssen, David</cp:lastModifiedBy>
  <cp:revision>3</cp:revision>
  <dcterms:created xsi:type="dcterms:W3CDTF">2018-08-22T14:47:00Z</dcterms:created>
  <dcterms:modified xsi:type="dcterms:W3CDTF">2018-09-24T14:27:00Z</dcterms:modified>
</cp:coreProperties>
</file>