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CC" w:rsidRPr="00575386" w:rsidRDefault="00EE47C7">
      <w:pPr>
        <w:rPr>
          <w:rFonts w:ascii="Arial" w:hAnsi="Arial" w:cs="Arial"/>
        </w:rPr>
      </w:pPr>
      <w:r w:rsidRPr="00575386">
        <w:rPr>
          <w:rFonts w:ascii="Arial" w:hAnsi="Arial" w:cs="Arial"/>
        </w:rPr>
        <w:t>Videotaped Interview</w:t>
      </w:r>
      <w:r w:rsidR="0060579D" w:rsidRPr="00575386">
        <w:rPr>
          <w:rFonts w:ascii="Arial" w:hAnsi="Arial" w:cs="Arial"/>
        </w:rPr>
        <w:t xml:space="preserve"> Outline</w:t>
      </w:r>
    </w:p>
    <w:p w:rsidR="00EE47C7" w:rsidRPr="00575386" w:rsidRDefault="00EE47C7">
      <w:pPr>
        <w:rPr>
          <w:rFonts w:ascii="Arial" w:hAnsi="Arial" w:cs="Arial"/>
        </w:rPr>
      </w:pPr>
      <w:r w:rsidRPr="00575386">
        <w:rPr>
          <w:rFonts w:ascii="Arial" w:eastAsia="Times New Roman" w:hAnsi="Arial" w:cs="Arial"/>
          <w:i/>
          <w:color w:val="000000"/>
        </w:rPr>
        <w:t>Video Interview:</w:t>
      </w:r>
      <w:r w:rsidRPr="00575386">
        <w:rPr>
          <w:rFonts w:ascii="Arial" w:eastAsia="Times New Roman" w:hAnsi="Arial" w:cs="Arial"/>
          <w:color w:val="000000"/>
        </w:rPr>
        <w:t xml:space="preserve"> Each student will be asked to submit a video of </w:t>
      </w:r>
      <w:r w:rsidR="00A078C8" w:rsidRPr="00575386">
        <w:rPr>
          <w:rFonts w:ascii="Arial" w:eastAsia="Times New Roman" w:hAnsi="Arial" w:cs="Arial"/>
          <w:color w:val="000000"/>
        </w:rPr>
        <w:t>them</w:t>
      </w:r>
      <w:r w:rsidRPr="00575386">
        <w:rPr>
          <w:rFonts w:ascii="Arial" w:eastAsia="Times New Roman" w:hAnsi="Arial" w:cs="Arial"/>
          <w:color w:val="000000"/>
        </w:rPr>
        <w:t xml:space="preserve"> interviewing another person. Eac</w:t>
      </w:r>
      <w:r w:rsidR="00687248" w:rsidRPr="00575386">
        <w:rPr>
          <w:rFonts w:ascii="Arial" w:eastAsia="Times New Roman" w:hAnsi="Arial" w:cs="Arial"/>
          <w:color w:val="000000"/>
        </w:rPr>
        <w:t>h video will be submitted with</w:t>
      </w:r>
      <w:r w:rsidRPr="00575386">
        <w:rPr>
          <w:rFonts w:ascii="Arial" w:eastAsia="Times New Roman" w:hAnsi="Arial" w:cs="Arial"/>
          <w:color w:val="000000"/>
        </w:rPr>
        <w:t xml:space="preserve"> an analysis of the interview. </w:t>
      </w:r>
      <w:r w:rsidR="00687248" w:rsidRPr="00575386">
        <w:rPr>
          <w:rFonts w:ascii="Arial" w:eastAsia="Times New Roman" w:hAnsi="Arial" w:cs="Arial"/>
          <w:color w:val="000000"/>
        </w:rPr>
        <w:t xml:space="preserve">You will need to find an </w:t>
      </w:r>
      <w:r w:rsidRPr="00575386">
        <w:rPr>
          <w:rFonts w:ascii="Arial" w:eastAsia="Times New Roman" w:hAnsi="Arial" w:cs="Arial"/>
          <w:color w:val="000000"/>
        </w:rPr>
        <w:t xml:space="preserve">individual who </w:t>
      </w:r>
      <w:r w:rsidR="00687248" w:rsidRPr="00575386">
        <w:rPr>
          <w:rFonts w:ascii="Arial" w:eastAsia="Times New Roman" w:hAnsi="Arial" w:cs="Arial"/>
          <w:color w:val="000000"/>
        </w:rPr>
        <w:t xml:space="preserve">is not a family member and </w:t>
      </w:r>
      <w:r w:rsidRPr="00575386">
        <w:rPr>
          <w:rFonts w:ascii="Arial" w:eastAsia="Times New Roman" w:hAnsi="Arial" w:cs="Arial"/>
          <w:color w:val="000000"/>
        </w:rPr>
        <w:t xml:space="preserve">would be willing to </w:t>
      </w:r>
      <w:r w:rsidR="008448E4" w:rsidRPr="00575386">
        <w:rPr>
          <w:rFonts w:ascii="Arial" w:eastAsia="Times New Roman" w:hAnsi="Arial" w:cs="Arial"/>
          <w:color w:val="000000"/>
        </w:rPr>
        <w:t>allow you to ask them questions about their life</w:t>
      </w:r>
      <w:r w:rsidRPr="00575386">
        <w:rPr>
          <w:rFonts w:ascii="Arial" w:eastAsia="Times New Roman" w:hAnsi="Arial" w:cs="Arial"/>
          <w:color w:val="000000"/>
        </w:rPr>
        <w:t xml:space="preserve"> </w:t>
      </w:r>
      <w:r w:rsidR="008448E4" w:rsidRPr="00575386">
        <w:rPr>
          <w:rFonts w:ascii="Arial" w:eastAsia="Times New Roman" w:hAnsi="Arial" w:cs="Arial"/>
          <w:color w:val="000000"/>
        </w:rPr>
        <w:t>w</w:t>
      </w:r>
      <w:r w:rsidRPr="00575386">
        <w:rPr>
          <w:rFonts w:ascii="Arial" w:eastAsia="Times New Roman" w:hAnsi="Arial" w:cs="Arial"/>
          <w:color w:val="000000"/>
        </w:rPr>
        <w:t>hile you video yourself. Be sure that the individual</w:t>
      </w:r>
      <w:r w:rsidR="00C92967" w:rsidRPr="00575386">
        <w:rPr>
          <w:rFonts w:ascii="Arial" w:eastAsia="Times New Roman" w:hAnsi="Arial" w:cs="Arial"/>
          <w:color w:val="000000"/>
        </w:rPr>
        <w:t>,</w:t>
      </w:r>
      <w:r w:rsidRPr="00575386">
        <w:rPr>
          <w:rFonts w:ascii="Arial" w:eastAsia="Times New Roman" w:hAnsi="Arial" w:cs="Arial"/>
          <w:color w:val="000000"/>
        </w:rPr>
        <w:t xml:space="preserve"> who we will call the client</w:t>
      </w:r>
      <w:r w:rsidR="00C92967" w:rsidRPr="00575386">
        <w:rPr>
          <w:rFonts w:ascii="Arial" w:eastAsia="Times New Roman" w:hAnsi="Arial" w:cs="Arial"/>
          <w:color w:val="000000"/>
        </w:rPr>
        <w:t>, understands th</w:t>
      </w:r>
      <w:r w:rsidR="00170933" w:rsidRPr="00575386">
        <w:rPr>
          <w:rFonts w:ascii="Arial" w:eastAsia="Times New Roman" w:hAnsi="Arial" w:cs="Arial"/>
          <w:color w:val="000000"/>
        </w:rPr>
        <w:t xml:space="preserve">at there voice will be heard </w:t>
      </w:r>
      <w:r w:rsidR="008448E4" w:rsidRPr="00575386">
        <w:rPr>
          <w:rFonts w:ascii="Arial" w:eastAsia="Times New Roman" w:hAnsi="Arial" w:cs="Arial"/>
          <w:color w:val="000000"/>
        </w:rPr>
        <w:t xml:space="preserve">by </w:t>
      </w:r>
      <w:r w:rsidR="00C92967" w:rsidRPr="00575386">
        <w:rPr>
          <w:rFonts w:ascii="Arial" w:eastAsia="Times New Roman" w:hAnsi="Arial" w:cs="Arial"/>
          <w:color w:val="000000"/>
        </w:rPr>
        <w:t xml:space="preserve">your instructor </w:t>
      </w:r>
      <w:r w:rsidR="008448E4" w:rsidRPr="00575386">
        <w:rPr>
          <w:rFonts w:ascii="Arial" w:eastAsia="Times New Roman" w:hAnsi="Arial" w:cs="Arial"/>
          <w:color w:val="000000"/>
        </w:rPr>
        <w:t xml:space="preserve">and class </w:t>
      </w:r>
      <w:r w:rsidR="00C92967" w:rsidRPr="00575386">
        <w:rPr>
          <w:rFonts w:ascii="Arial" w:eastAsia="Times New Roman" w:hAnsi="Arial" w:cs="Arial"/>
          <w:color w:val="000000"/>
        </w:rPr>
        <w:t xml:space="preserve">as well as their issue but their name will </w:t>
      </w:r>
      <w:r w:rsidR="008448E4" w:rsidRPr="00575386">
        <w:rPr>
          <w:rFonts w:ascii="Arial" w:eastAsia="Times New Roman" w:hAnsi="Arial" w:cs="Arial"/>
          <w:color w:val="000000"/>
        </w:rPr>
        <w:t>not</w:t>
      </w:r>
      <w:r w:rsidR="00C92967" w:rsidRPr="00575386">
        <w:rPr>
          <w:rFonts w:ascii="Arial" w:eastAsia="Times New Roman" w:hAnsi="Arial" w:cs="Arial"/>
          <w:color w:val="000000"/>
        </w:rPr>
        <w:t xml:space="preserve"> be used and no one else</w:t>
      </w:r>
      <w:r w:rsidRPr="00575386">
        <w:rPr>
          <w:rFonts w:ascii="Arial" w:eastAsia="Times New Roman" w:hAnsi="Arial" w:cs="Arial"/>
          <w:color w:val="000000"/>
        </w:rPr>
        <w:t xml:space="preserve"> </w:t>
      </w:r>
      <w:r w:rsidR="00C92967" w:rsidRPr="00575386">
        <w:rPr>
          <w:rFonts w:ascii="Arial" w:eastAsia="Times New Roman" w:hAnsi="Arial" w:cs="Arial"/>
          <w:color w:val="000000"/>
        </w:rPr>
        <w:t xml:space="preserve">will hear the interview. </w:t>
      </w:r>
    </w:p>
    <w:p w:rsidR="00687248" w:rsidRPr="00575386" w:rsidRDefault="00E73D2C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Video yourself conducting an interview of another person. The camera </w:t>
      </w:r>
      <w:r w:rsidR="008448E4" w:rsidRPr="00575386">
        <w:rPr>
          <w:rFonts w:ascii="Arial" w:hAnsi="Arial" w:cs="Arial"/>
        </w:rPr>
        <w:t>should</w:t>
      </w:r>
      <w:r w:rsidRPr="00575386">
        <w:rPr>
          <w:rFonts w:ascii="Arial" w:hAnsi="Arial" w:cs="Arial"/>
        </w:rPr>
        <w:t xml:space="preserve"> only show you and not the other person.</w:t>
      </w:r>
      <w:r w:rsidR="00170933" w:rsidRPr="00575386">
        <w:rPr>
          <w:rFonts w:ascii="Arial" w:hAnsi="Arial" w:cs="Arial"/>
        </w:rPr>
        <w:t xml:space="preserve"> </w:t>
      </w:r>
    </w:p>
    <w:p w:rsidR="00E73D2C" w:rsidRPr="00575386" w:rsidRDefault="00170933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The interview </w:t>
      </w:r>
      <w:r w:rsidR="00687248" w:rsidRPr="00575386">
        <w:rPr>
          <w:rFonts w:ascii="Arial" w:hAnsi="Arial" w:cs="Arial"/>
        </w:rPr>
        <w:t xml:space="preserve">should be </w:t>
      </w:r>
      <w:r w:rsidR="00687248" w:rsidRPr="00575386">
        <w:rPr>
          <w:rFonts w:ascii="Arial" w:hAnsi="Arial" w:cs="Arial"/>
          <w:u w:val="single"/>
        </w:rPr>
        <w:t>no less than 10 minutes</w:t>
      </w:r>
      <w:r w:rsidR="00687248" w:rsidRPr="00575386">
        <w:rPr>
          <w:rFonts w:ascii="Arial" w:hAnsi="Arial" w:cs="Arial"/>
        </w:rPr>
        <w:t xml:space="preserve"> but the ultimate </w:t>
      </w:r>
      <w:r w:rsidRPr="00575386">
        <w:rPr>
          <w:rFonts w:ascii="Arial" w:hAnsi="Arial" w:cs="Arial"/>
        </w:rPr>
        <w:t>length is determined by the time necessary to get at least 15 usable statements/interactions</w:t>
      </w:r>
      <w:r w:rsidR="00A51EAD" w:rsidRPr="00575386">
        <w:rPr>
          <w:rFonts w:ascii="Arial" w:hAnsi="Arial" w:cs="Arial"/>
        </w:rPr>
        <w:t xml:space="preserve"> and to do a good job</w:t>
      </w:r>
      <w:r w:rsidRPr="00575386">
        <w:rPr>
          <w:rFonts w:ascii="Arial" w:hAnsi="Arial" w:cs="Arial"/>
        </w:rPr>
        <w:t>.</w:t>
      </w:r>
    </w:p>
    <w:p w:rsidR="00EE47C7" w:rsidRPr="00575386" w:rsidRDefault="00687248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The video should begin with you d</w:t>
      </w:r>
      <w:r w:rsidR="00EE47C7" w:rsidRPr="00575386">
        <w:rPr>
          <w:rFonts w:ascii="Arial" w:hAnsi="Arial" w:cs="Arial"/>
        </w:rPr>
        <w:t>iscuss</w:t>
      </w:r>
      <w:r w:rsidRPr="00575386">
        <w:rPr>
          <w:rFonts w:ascii="Arial" w:hAnsi="Arial" w:cs="Arial"/>
        </w:rPr>
        <w:t>ing</w:t>
      </w:r>
      <w:r w:rsidR="00EE47C7" w:rsidRPr="00575386">
        <w:rPr>
          <w:rFonts w:ascii="Arial" w:hAnsi="Arial" w:cs="Arial"/>
        </w:rPr>
        <w:t xml:space="preserve"> the purpose of the interview with your “client” and limits of confidentiality.</w:t>
      </w:r>
    </w:p>
    <w:p w:rsidR="00C36223" w:rsidRPr="00575386" w:rsidRDefault="00E73D2C" w:rsidP="00BA24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Review</w:t>
      </w:r>
      <w:r w:rsidR="00C36223" w:rsidRPr="00575386">
        <w:rPr>
          <w:rFonts w:ascii="Arial" w:hAnsi="Arial" w:cs="Arial"/>
        </w:rPr>
        <w:t xml:space="preserve"> your</w:t>
      </w:r>
      <w:r w:rsidRPr="00575386">
        <w:rPr>
          <w:rFonts w:ascii="Arial" w:hAnsi="Arial" w:cs="Arial"/>
        </w:rPr>
        <w:t xml:space="preserve"> interview and produce a </w:t>
      </w:r>
      <w:r w:rsidR="00C92967" w:rsidRPr="00575386">
        <w:rPr>
          <w:rFonts w:ascii="Arial" w:hAnsi="Arial" w:cs="Arial"/>
        </w:rPr>
        <w:t xml:space="preserve">typed </w:t>
      </w:r>
      <w:r w:rsidRPr="00575386">
        <w:rPr>
          <w:rFonts w:ascii="Arial" w:hAnsi="Arial" w:cs="Arial"/>
        </w:rPr>
        <w:t xml:space="preserve">transcript </w:t>
      </w:r>
      <w:r w:rsidR="00687248" w:rsidRPr="00575386">
        <w:rPr>
          <w:rFonts w:ascii="Arial" w:hAnsi="Arial" w:cs="Arial"/>
        </w:rPr>
        <w:t xml:space="preserve">outline </w:t>
      </w:r>
      <w:r w:rsidRPr="00575386">
        <w:rPr>
          <w:rFonts w:ascii="Arial" w:hAnsi="Arial" w:cs="Arial"/>
        </w:rPr>
        <w:t xml:space="preserve">of 15 </w:t>
      </w:r>
      <w:r w:rsidR="0096638A" w:rsidRPr="00575386">
        <w:rPr>
          <w:rFonts w:ascii="Arial" w:hAnsi="Arial" w:cs="Arial"/>
        </w:rPr>
        <w:t xml:space="preserve">interactions. </w:t>
      </w:r>
      <w:r w:rsidRPr="00575386">
        <w:rPr>
          <w:rFonts w:ascii="Arial" w:hAnsi="Arial" w:cs="Arial"/>
        </w:rPr>
        <w:t>This typed transcript</w:t>
      </w:r>
      <w:r w:rsidR="00687248" w:rsidRPr="00575386">
        <w:rPr>
          <w:rFonts w:ascii="Arial" w:hAnsi="Arial" w:cs="Arial"/>
        </w:rPr>
        <w:t xml:space="preserve"> outline</w:t>
      </w:r>
      <w:r w:rsidRPr="00575386">
        <w:rPr>
          <w:rFonts w:ascii="Arial" w:hAnsi="Arial" w:cs="Arial"/>
        </w:rPr>
        <w:t xml:space="preserve"> should include </w:t>
      </w:r>
      <w:r w:rsidR="00687248" w:rsidRPr="00575386">
        <w:rPr>
          <w:rFonts w:ascii="Arial" w:hAnsi="Arial" w:cs="Arial"/>
        </w:rPr>
        <w:t xml:space="preserve">a complete record of </w:t>
      </w:r>
      <w:r w:rsidRPr="00575386">
        <w:rPr>
          <w:rFonts w:ascii="Arial" w:hAnsi="Arial" w:cs="Arial"/>
        </w:rPr>
        <w:t>the client’s statement, your response, and then the client’s response</w:t>
      </w:r>
      <w:r w:rsidR="00C92967" w:rsidRPr="00575386">
        <w:rPr>
          <w:rFonts w:ascii="Arial" w:hAnsi="Arial" w:cs="Arial"/>
        </w:rPr>
        <w:t xml:space="preserve"> 15 times</w:t>
      </w:r>
      <w:r w:rsidRPr="00575386">
        <w:rPr>
          <w:rFonts w:ascii="Arial" w:hAnsi="Arial" w:cs="Arial"/>
        </w:rPr>
        <w:t>.</w:t>
      </w:r>
      <w:r w:rsidR="00C36223" w:rsidRPr="00575386">
        <w:rPr>
          <w:rFonts w:ascii="Arial" w:hAnsi="Arial" w:cs="Arial"/>
        </w:rPr>
        <w:t xml:space="preserve"> </w:t>
      </w:r>
    </w:p>
    <w:p w:rsidR="00E73D2C" w:rsidRPr="00575386" w:rsidRDefault="00C36223" w:rsidP="00C362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Be sure to identify the type of interaction by using the above symbols.</w:t>
      </w:r>
    </w:p>
    <w:p w:rsidR="00946331" w:rsidRPr="00575386" w:rsidRDefault="00946331" w:rsidP="009463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Also indicate where on the interview video each interaction is located. (</w:t>
      </w:r>
      <w:r w:rsidR="00687248" w:rsidRPr="00575386">
        <w:rPr>
          <w:rFonts w:ascii="Arial" w:hAnsi="Arial" w:cs="Arial"/>
        </w:rPr>
        <w:t>For instance, in the example below the f</w:t>
      </w:r>
      <w:r w:rsidRPr="00575386">
        <w:rPr>
          <w:rFonts w:ascii="Arial" w:hAnsi="Arial" w:cs="Arial"/>
        </w:rPr>
        <w:t xml:space="preserve">irst </w:t>
      </w:r>
      <w:r w:rsidR="00687248" w:rsidRPr="00575386">
        <w:rPr>
          <w:rFonts w:ascii="Arial" w:hAnsi="Arial" w:cs="Arial"/>
        </w:rPr>
        <w:t xml:space="preserve">coded </w:t>
      </w:r>
      <w:r w:rsidRPr="00575386">
        <w:rPr>
          <w:rFonts w:ascii="Arial" w:hAnsi="Arial" w:cs="Arial"/>
        </w:rPr>
        <w:t>interaction is located at 1:32 – 1 minute and thirty-two seconds</w:t>
      </w:r>
      <w:r w:rsidR="00687248" w:rsidRPr="00575386">
        <w:rPr>
          <w:rFonts w:ascii="Arial" w:hAnsi="Arial" w:cs="Arial"/>
        </w:rPr>
        <w:t xml:space="preserve"> from the beginning of the video</w:t>
      </w:r>
      <w:r w:rsidRPr="00575386">
        <w:rPr>
          <w:rFonts w:ascii="Arial" w:hAnsi="Arial" w:cs="Arial"/>
        </w:rPr>
        <w:t xml:space="preserve">.*) </w:t>
      </w:r>
    </w:p>
    <w:p w:rsidR="00946331" w:rsidRPr="00575386" w:rsidRDefault="00946331" w:rsidP="009463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Follow this example format</w:t>
      </w:r>
      <w:r w:rsidR="00A51EAD" w:rsidRPr="00575386">
        <w:rPr>
          <w:rFonts w:ascii="Arial" w:hAnsi="Arial" w:cs="Arial"/>
        </w:rPr>
        <w:t xml:space="preserve"> (Points will be deducted if transcript does not look like this.)</w:t>
      </w:r>
      <w:r w:rsidRPr="00575386">
        <w:rPr>
          <w:rFonts w:ascii="Arial" w:hAnsi="Arial" w:cs="Arial"/>
        </w:rPr>
        <w:t>:</w:t>
      </w:r>
    </w:p>
    <w:p w:rsidR="00946331" w:rsidRPr="00575386" w:rsidRDefault="00946331" w:rsidP="009463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1. (1:32*) Client: I am unsure of where I am going in life.</w:t>
      </w:r>
    </w:p>
    <w:p w:rsidR="00946331" w:rsidRPr="00575386" w:rsidRDefault="00946331" w:rsidP="009463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__</w:t>
      </w:r>
      <w:r w:rsidRPr="00575386">
        <w:rPr>
          <w:rFonts w:ascii="Arial" w:hAnsi="Arial" w:cs="Arial"/>
          <w:u w:val="single"/>
        </w:rPr>
        <w:t>ES</w:t>
      </w:r>
      <w:r w:rsidRPr="00575386">
        <w:rPr>
          <w:rFonts w:ascii="Arial" w:hAnsi="Arial" w:cs="Arial"/>
        </w:rPr>
        <w:t>__ Counselor: You feel lost.</w:t>
      </w:r>
    </w:p>
    <w:p w:rsidR="00C36223" w:rsidRPr="00575386" w:rsidRDefault="00946331" w:rsidP="009463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Client: That’s right.</w:t>
      </w:r>
      <w:r w:rsidR="00C36223" w:rsidRPr="00575386">
        <w:rPr>
          <w:rFonts w:ascii="Arial" w:hAnsi="Arial" w:cs="Arial"/>
        </w:rPr>
        <w:t xml:space="preserve"> </w:t>
      </w:r>
    </w:p>
    <w:p w:rsidR="00687248" w:rsidRPr="00575386" w:rsidRDefault="0096638A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Your transcript should include codes from the following list. </w:t>
      </w:r>
      <w:r w:rsidRPr="00575386">
        <w:rPr>
          <w:rFonts w:ascii="Arial" w:hAnsi="Arial" w:cs="Arial"/>
          <w:i/>
        </w:rPr>
        <w:t xml:space="preserve">You do not need to use all of these in your interview. </w:t>
      </w:r>
      <w:r w:rsidRPr="00575386">
        <w:rPr>
          <w:rFonts w:ascii="Arial" w:hAnsi="Arial" w:cs="Arial"/>
        </w:rPr>
        <w:t>However the purpose of this exercise is to practice effective interviewing so you should use very few closed questions and use a variety of interactions.</w:t>
      </w:r>
    </w:p>
    <w:p w:rsidR="00A27360" w:rsidRPr="00575386" w:rsidRDefault="004D3F39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 </w:t>
      </w:r>
      <w:r w:rsidR="00A27360" w:rsidRPr="00575386">
        <w:rPr>
          <w:rFonts w:ascii="Arial" w:hAnsi="Arial" w:cs="Arial"/>
        </w:rPr>
        <w:t>(OQ) open questions – be sure to be aware of your stem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(CQ) closed questions – be sure to be aware of your stem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(SR) Simple reflection 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(AR) Amplified reflection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(DR) Double-sided reflection 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(E) Encouragers and restatements (key words)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(SI) Strength Identification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(GS) Goal setting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(RF) Reflection of feelings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(P) paraphrase 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(S) Summary 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(C) Confrontation</w:t>
      </w:r>
    </w:p>
    <w:p w:rsidR="00A27360" w:rsidRPr="00575386" w:rsidRDefault="00A27360" w:rsidP="00A273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lastRenderedPageBreak/>
        <w:t>(RM) Reflection of Meaning</w:t>
      </w:r>
    </w:p>
    <w:p w:rsidR="00A27360" w:rsidRPr="00575386" w:rsidRDefault="00A27360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575386">
        <w:rPr>
          <w:rFonts w:ascii="Arial" w:hAnsi="Arial" w:cs="Arial"/>
        </w:rPr>
        <w:t>At the end of the transcript summarize your interview. What did you do well? What did you learn? What do you need to work on?</w:t>
      </w:r>
    </w:p>
    <w:p w:rsidR="00687248" w:rsidRPr="00575386" w:rsidRDefault="00687248" w:rsidP="00C362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>What to turn in?</w:t>
      </w:r>
    </w:p>
    <w:p w:rsidR="00687248" w:rsidRPr="00575386" w:rsidRDefault="00E73D2C" w:rsidP="00687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You will need to </w:t>
      </w:r>
      <w:r w:rsidR="00687248" w:rsidRPr="00575386">
        <w:rPr>
          <w:rFonts w:ascii="Arial" w:hAnsi="Arial" w:cs="Arial"/>
        </w:rPr>
        <w:t>upload</w:t>
      </w:r>
      <w:r w:rsidRPr="00575386">
        <w:rPr>
          <w:rFonts w:ascii="Arial" w:hAnsi="Arial" w:cs="Arial"/>
        </w:rPr>
        <w:t xml:space="preserve"> </w:t>
      </w:r>
      <w:r w:rsidR="002E2074" w:rsidRPr="00575386">
        <w:rPr>
          <w:rFonts w:ascii="Arial" w:hAnsi="Arial" w:cs="Arial"/>
        </w:rPr>
        <w:t>a copy of the video</w:t>
      </w:r>
      <w:r w:rsidR="00687248" w:rsidRPr="00575386">
        <w:rPr>
          <w:rFonts w:ascii="Arial" w:hAnsi="Arial" w:cs="Arial"/>
        </w:rPr>
        <w:t xml:space="preserve"> to the instructor’s </w:t>
      </w:r>
      <w:proofErr w:type="spellStart"/>
      <w:r w:rsidR="00687248" w:rsidRPr="00575386">
        <w:rPr>
          <w:rFonts w:ascii="Arial" w:hAnsi="Arial" w:cs="Arial"/>
        </w:rPr>
        <w:t>Youtube</w:t>
      </w:r>
      <w:proofErr w:type="spellEnd"/>
      <w:r w:rsidR="00687248" w:rsidRPr="00575386">
        <w:rPr>
          <w:rFonts w:ascii="Arial" w:hAnsi="Arial" w:cs="Arial"/>
        </w:rPr>
        <w:t xml:space="preserve"> account</w:t>
      </w:r>
    </w:p>
    <w:p w:rsidR="00A27360" w:rsidRPr="00575386" w:rsidRDefault="00A27360" w:rsidP="00687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Upload </w:t>
      </w:r>
      <w:r w:rsidR="00E73D2C" w:rsidRPr="00575386">
        <w:rPr>
          <w:rFonts w:ascii="Arial" w:hAnsi="Arial" w:cs="Arial"/>
        </w:rPr>
        <w:t xml:space="preserve">an electronic copy of the transcript </w:t>
      </w:r>
      <w:r w:rsidRPr="00575386">
        <w:rPr>
          <w:rFonts w:ascii="Arial" w:hAnsi="Arial" w:cs="Arial"/>
        </w:rPr>
        <w:t xml:space="preserve">outline </w:t>
      </w:r>
      <w:r w:rsidRPr="00575386">
        <w:rPr>
          <w:rFonts w:ascii="Arial" w:hAnsi="Arial" w:cs="Arial"/>
          <w:i/>
          <w:u w:val="single"/>
        </w:rPr>
        <w:t>without any codes</w:t>
      </w:r>
      <w:r w:rsidRPr="00575386">
        <w:rPr>
          <w:rFonts w:ascii="Arial" w:hAnsi="Arial" w:cs="Arial"/>
          <w:i/>
        </w:rPr>
        <w:t xml:space="preserve"> </w:t>
      </w:r>
      <w:r w:rsidRPr="00575386">
        <w:rPr>
          <w:rFonts w:ascii="Arial" w:hAnsi="Arial" w:cs="Arial"/>
        </w:rPr>
        <w:t xml:space="preserve">to the </w:t>
      </w:r>
      <w:proofErr w:type="spellStart"/>
      <w:r w:rsidRPr="00575386">
        <w:rPr>
          <w:rFonts w:ascii="Arial" w:hAnsi="Arial" w:cs="Arial"/>
        </w:rPr>
        <w:t>Brightspace</w:t>
      </w:r>
      <w:proofErr w:type="spellEnd"/>
      <w:r w:rsidRPr="00575386">
        <w:rPr>
          <w:rFonts w:ascii="Arial" w:hAnsi="Arial" w:cs="Arial"/>
        </w:rPr>
        <w:t xml:space="preserve"> </w:t>
      </w:r>
      <w:proofErr w:type="spellStart"/>
      <w:r w:rsidRPr="00575386">
        <w:rPr>
          <w:rFonts w:ascii="Arial" w:hAnsi="Arial" w:cs="Arial"/>
        </w:rPr>
        <w:t>dropbox</w:t>
      </w:r>
      <w:proofErr w:type="spellEnd"/>
      <w:r w:rsidRPr="00575386">
        <w:rPr>
          <w:rFonts w:ascii="Arial" w:hAnsi="Arial" w:cs="Arial"/>
        </w:rPr>
        <w:t>. This transcript outline should have no codes in the blanks beside the counselor’s comments. This transcript may be used to allow classmates to practice coding transcripts.</w:t>
      </w:r>
    </w:p>
    <w:p w:rsidR="00E73D2C" w:rsidRPr="00575386" w:rsidRDefault="00A27360" w:rsidP="00687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75386">
        <w:rPr>
          <w:rFonts w:ascii="Arial" w:hAnsi="Arial" w:cs="Arial"/>
        </w:rPr>
        <w:t xml:space="preserve">Bring </w:t>
      </w:r>
      <w:r w:rsidR="00E73D2C" w:rsidRPr="00575386">
        <w:rPr>
          <w:rFonts w:ascii="Arial" w:hAnsi="Arial" w:cs="Arial"/>
        </w:rPr>
        <w:t xml:space="preserve">1 </w:t>
      </w:r>
      <w:r w:rsidRPr="00575386">
        <w:rPr>
          <w:rFonts w:ascii="Arial" w:hAnsi="Arial" w:cs="Arial"/>
          <w:b/>
          <w:i/>
          <w:u w:val="single"/>
        </w:rPr>
        <w:t>coded</w:t>
      </w:r>
      <w:r w:rsidRPr="00575386">
        <w:rPr>
          <w:rFonts w:ascii="Arial" w:hAnsi="Arial" w:cs="Arial"/>
        </w:rPr>
        <w:t xml:space="preserve"> </w:t>
      </w:r>
      <w:r w:rsidR="00E73D2C" w:rsidRPr="00575386">
        <w:rPr>
          <w:rFonts w:ascii="Arial" w:hAnsi="Arial" w:cs="Arial"/>
        </w:rPr>
        <w:t>paper copy</w:t>
      </w:r>
      <w:r w:rsidR="002E2074" w:rsidRPr="00575386">
        <w:rPr>
          <w:rFonts w:ascii="Arial" w:hAnsi="Arial" w:cs="Arial"/>
        </w:rPr>
        <w:t xml:space="preserve"> of the transcript</w:t>
      </w:r>
      <w:r w:rsidR="00E73D2C" w:rsidRPr="00575386">
        <w:rPr>
          <w:rFonts w:ascii="Arial" w:hAnsi="Arial" w:cs="Arial"/>
        </w:rPr>
        <w:t>.</w:t>
      </w:r>
      <w:r w:rsidRPr="00575386">
        <w:rPr>
          <w:rFonts w:ascii="Arial" w:hAnsi="Arial" w:cs="Arial"/>
        </w:rPr>
        <w:t xml:space="preserve"> I will grade this copy and return it to you.  Be sure to include your name.</w:t>
      </w:r>
    </w:p>
    <w:bookmarkEnd w:id="0"/>
    <w:p w:rsidR="00C36223" w:rsidRPr="00575386" w:rsidRDefault="00C36223" w:rsidP="00170933">
      <w:pPr>
        <w:pStyle w:val="ListParagraph"/>
        <w:rPr>
          <w:rFonts w:ascii="Arial" w:hAnsi="Arial" w:cs="Arial"/>
        </w:rPr>
      </w:pPr>
    </w:p>
    <w:p w:rsidR="00E73D2C" w:rsidRPr="00575386" w:rsidRDefault="00E73D2C">
      <w:pPr>
        <w:rPr>
          <w:rFonts w:ascii="Arial" w:hAnsi="Arial" w:cs="Arial"/>
        </w:rPr>
      </w:pPr>
    </w:p>
    <w:p w:rsidR="00E73D2C" w:rsidRPr="00575386" w:rsidRDefault="00E73D2C">
      <w:pPr>
        <w:rPr>
          <w:rFonts w:ascii="Arial" w:hAnsi="Arial" w:cs="Arial"/>
        </w:rPr>
      </w:pPr>
    </w:p>
    <w:sectPr w:rsidR="00E73D2C" w:rsidRPr="0057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8B1"/>
    <w:multiLevelType w:val="hybridMultilevel"/>
    <w:tmpl w:val="8C02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C"/>
    <w:rsid w:val="00170933"/>
    <w:rsid w:val="002E2074"/>
    <w:rsid w:val="004D3F39"/>
    <w:rsid w:val="00575386"/>
    <w:rsid w:val="0060579D"/>
    <w:rsid w:val="00687248"/>
    <w:rsid w:val="008448E4"/>
    <w:rsid w:val="00946331"/>
    <w:rsid w:val="0096638A"/>
    <w:rsid w:val="00A078C8"/>
    <w:rsid w:val="00A27360"/>
    <w:rsid w:val="00A51EAD"/>
    <w:rsid w:val="00C36223"/>
    <w:rsid w:val="00C92967"/>
    <w:rsid w:val="00D75D4D"/>
    <w:rsid w:val="00E512CC"/>
    <w:rsid w:val="00E73D2C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BAC33-B3AA-4B80-94F7-E53079E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2</cp:revision>
  <dcterms:created xsi:type="dcterms:W3CDTF">2015-08-17T13:16:00Z</dcterms:created>
  <dcterms:modified xsi:type="dcterms:W3CDTF">2015-08-17T13:16:00Z</dcterms:modified>
</cp:coreProperties>
</file>