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AE" w:rsidRDefault="004407A0">
      <w:r>
        <w:t>Interviewing &amp; Counseling: Final Exam Study Guide</w:t>
      </w:r>
      <w:r w:rsidR="007931AE">
        <w:t xml:space="preserve"> </w:t>
      </w:r>
    </w:p>
    <w:p w:rsidR="007931AE" w:rsidRDefault="007931AE"/>
    <w:p w:rsidR="00FA769F" w:rsidRDefault="007931AE" w:rsidP="007931AE">
      <w:pPr>
        <w:pStyle w:val="ListParagraph"/>
        <w:numPr>
          <w:ilvl w:val="0"/>
          <w:numId w:val="1"/>
        </w:numPr>
      </w:pPr>
      <w:r>
        <w:t>In chapter 1</w:t>
      </w:r>
      <w:r w:rsidR="00FD24E7">
        <w:t xml:space="preserve"> </w:t>
      </w:r>
      <w:r w:rsidR="00FD24E7">
        <w:rPr>
          <w:b/>
        </w:rPr>
        <w:t xml:space="preserve">on the key </w:t>
      </w:r>
      <w:proofErr w:type="gramStart"/>
      <w:r w:rsidR="003175EE">
        <w:rPr>
          <w:b/>
        </w:rPr>
        <w:t>points</w:t>
      </w:r>
      <w:proofErr w:type="gramEnd"/>
      <w:r w:rsidR="00FD24E7">
        <w:rPr>
          <w:b/>
        </w:rPr>
        <w:t xml:space="preserve"> page</w:t>
      </w:r>
      <w:r>
        <w:t xml:space="preserve">, I would focus on </w:t>
      </w:r>
      <w:r w:rsidR="004407A0">
        <w:t>1, 3, 5, 9, 10, 12.</w:t>
      </w:r>
      <w:r>
        <w:t xml:space="preserve"> I would also know the 5 stage structure in order. </w:t>
      </w:r>
      <w:r w:rsidR="004407A0">
        <w:t xml:space="preserve">Be able to write out the Respect model. </w:t>
      </w:r>
    </w:p>
    <w:p w:rsidR="007931AE" w:rsidRDefault="007931AE" w:rsidP="007931AE">
      <w:pPr>
        <w:pStyle w:val="ListParagraph"/>
        <w:numPr>
          <w:ilvl w:val="0"/>
          <w:numId w:val="1"/>
        </w:numPr>
      </w:pPr>
      <w:r>
        <w:t xml:space="preserve">In chapter 2, </w:t>
      </w:r>
      <w:r w:rsidR="004407A0">
        <w:rPr>
          <w:b/>
        </w:rPr>
        <w:t xml:space="preserve">on the key </w:t>
      </w:r>
      <w:proofErr w:type="gramStart"/>
      <w:r w:rsidR="004407A0">
        <w:rPr>
          <w:b/>
        </w:rPr>
        <w:t>points</w:t>
      </w:r>
      <w:proofErr w:type="gramEnd"/>
      <w:r w:rsidR="004407A0">
        <w:rPr>
          <w:b/>
        </w:rPr>
        <w:t xml:space="preserve"> page</w:t>
      </w:r>
      <w:r w:rsidR="004407A0">
        <w:rPr>
          <w:b/>
        </w:rPr>
        <w:t>,</w:t>
      </w:r>
      <w:r w:rsidR="004407A0">
        <w:t xml:space="preserve"> </w:t>
      </w:r>
      <w:r w:rsidR="004407A0">
        <w:t>I would focus on</w:t>
      </w:r>
      <w:r w:rsidR="004407A0">
        <w:t xml:space="preserve"> 2, 3, 4, </w:t>
      </w:r>
      <w:r w:rsidR="00507486">
        <w:t>5, 6 and 9</w:t>
      </w:r>
      <w:r>
        <w:t>.</w:t>
      </w:r>
      <w:r w:rsidR="004407A0">
        <w:t xml:space="preserve"> </w:t>
      </w:r>
      <w:r w:rsidR="004407A0">
        <w:t xml:space="preserve">Be able to write out the </w:t>
      </w:r>
      <w:r w:rsidR="004407A0">
        <w:t>5 dimensions with each of the 17</w:t>
      </w:r>
      <w:r w:rsidR="004407A0">
        <w:t xml:space="preserve"> </w:t>
      </w:r>
      <w:r w:rsidR="004407A0">
        <w:t xml:space="preserve">sub-dimensions of the wellness </w:t>
      </w:r>
      <w:r w:rsidR="004407A0">
        <w:t>model</w:t>
      </w:r>
      <w:r w:rsidR="00507486">
        <w:t xml:space="preserve"> (indivisible self)</w:t>
      </w:r>
      <w:r w:rsidR="004407A0">
        <w:t>.</w:t>
      </w:r>
    </w:p>
    <w:p w:rsidR="007931AE" w:rsidRDefault="007931AE" w:rsidP="007931AE">
      <w:pPr>
        <w:pStyle w:val="ListParagraph"/>
        <w:numPr>
          <w:ilvl w:val="0"/>
          <w:numId w:val="1"/>
        </w:numPr>
      </w:pPr>
      <w:r>
        <w:t xml:space="preserve">In chapter 3, </w:t>
      </w:r>
      <w:r w:rsidR="00507486">
        <w:rPr>
          <w:b/>
        </w:rPr>
        <w:t xml:space="preserve">on the key </w:t>
      </w:r>
      <w:proofErr w:type="gramStart"/>
      <w:r w:rsidR="00507486">
        <w:rPr>
          <w:b/>
        </w:rPr>
        <w:t>points</w:t>
      </w:r>
      <w:proofErr w:type="gramEnd"/>
      <w:r w:rsidR="00507486">
        <w:rPr>
          <w:b/>
        </w:rPr>
        <w:t xml:space="preserve"> page,</w:t>
      </w:r>
      <w:r w:rsidR="00507486">
        <w:t xml:space="preserve"> I would focus on </w:t>
      </w:r>
      <w:r w:rsidR="00507486">
        <w:t xml:space="preserve">2 &amp; 5, </w:t>
      </w:r>
      <w:r>
        <w:t>the 3 levels of empathetic responses, the function of mirror neurons in empathy, and the samurai effect.</w:t>
      </w:r>
    </w:p>
    <w:p w:rsidR="007931AE" w:rsidRDefault="007931AE" w:rsidP="007931AE">
      <w:pPr>
        <w:pStyle w:val="ListParagraph"/>
        <w:numPr>
          <w:ilvl w:val="0"/>
          <w:numId w:val="1"/>
        </w:numPr>
      </w:pPr>
      <w:r>
        <w:t>In chapter 4,</w:t>
      </w:r>
      <w:r w:rsidR="00507486" w:rsidRPr="00507486">
        <w:rPr>
          <w:b/>
        </w:rPr>
        <w:t xml:space="preserve"> </w:t>
      </w:r>
      <w:r w:rsidR="00507486">
        <w:rPr>
          <w:b/>
        </w:rPr>
        <w:t xml:space="preserve">on the key </w:t>
      </w:r>
      <w:proofErr w:type="gramStart"/>
      <w:r w:rsidR="00507486">
        <w:rPr>
          <w:b/>
        </w:rPr>
        <w:t>points</w:t>
      </w:r>
      <w:proofErr w:type="gramEnd"/>
      <w:r w:rsidR="00507486">
        <w:rPr>
          <w:b/>
        </w:rPr>
        <w:t xml:space="preserve"> page,</w:t>
      </w:r>
      <w:r w:rsidR="00507486">
        <w:t xml:space="preserve"> I would focus on</w:t>
      </w:r>
      <w:r w:rsidR="00507486">
        <w:t xml:space="preserve"> 2&amp; 4</w:t>
      </w:r>
      <w:r w:rsidR="00511819">
        <w:t>, and be able to ID concrete vs. abstract statements as in the exercise on page 110.</w:t>
      </w:r>
    </w:p>
    <w:p w:rsidR="00511819" w:rsidRDefault="00511819" w:rsidP="007931AE">
      <w:pPr>
        <w:pStyle w:val="ListParagraph"/>
        <w:numPr>
          <w:ilvl w:val="0"/>
          <w:numId w:val="1"/>
        </w:numPr>
      </w:pPr>
      <w:r>
        <w:t>In chapter 5,</w:t>
      </w:r>
      <w:r w:rsidR="00507486" w:rsidRPr="00507486">
        <w:rPr>
          <w:b/>
        </w:rPr>
        <w:t xml:space="preserve"> </w:t>
      </w:r>
      <w:r w:rsidR="00507486">
        <w:rPr>
          <w:b/>
        </w:rPr>
        <w:t>on the key points page,</w:t>
      </w:r>
      <w:r w:rsidR="00507486">
        <w:t xml:space="preserve"> I would focus on</w:t>
      </w:r>
      <w:r>
        <w:t xml:space="preserve"> </w:t>
      </w:r>
      <w:r w:rsidR="00A90EB5">
        <w:t>2</w:t>
      </w:r>
      <w:proofErr w:type="gramStart"/>
      <w:r w:rsidR="00A90EB5">
        <w:t>,3,4</w:t>
      </w:r>
      <w:proofErr w:type="gramEnd"/>
      <w:r>
        <w:t xml:space="preserve"> and the potential problems with questions on page 127.</w:t>
      </w:r>
    </w:p>
    <w:p w:rsidR="004407A0" w:rsidRDefault="004407A0" w:rsidP="004407A0">
      <w:pPr>
        <w:pStyle w:val="ListParagraph"/>
        <w:numPr>
          <w:ilvl w:val="0"/>
          <w:numId w:val="1"/>
        </w:numPr>
        <w:spacing w:after="200"/>
      </w:pPr>
      <w:r w:rsidRPr="004A3059">
        <w:t xml:space="preserve">In chapter 6 </w:t>
      </w:r>
      <w:r w:rsidR="00507486">
        <w:rPr>
          <w:b/>
        </w:rPr>
        <w:t xml:space="preserve">on the key </w:t>
      </w:r>
      <w:proofErr w:type="gramStart"/>
      <w:r w:rsidR="00507486">
        <w:rPr>
          <w:b/>
        </w:rPr>
        <w:t>points</w:t>
      </w:r>
      <w:proofErr w:type="gramEnd"/>
      <w:r w:rsidR="00507486">
        <w:rPr>
          <w:b/>
        </w:rPr>
        <w:t xml:space="preserve"> page,</w:t>
      </w:r>
      <w:r w:rsidR="00507486">
        <w:t xml:space="preserve"> I would focus on</w:t>
      </w:r>
      <w:r w:rsidR="00A90EB5">
        <w:t xml:space="preserve"> 1-4</w:t>
      </w:r>
      <w:r>
        <w:t xml:space="preserve">.  </w:t>
      </w:r>
      <w:proofErr w:type="gramStart"/>
      <w:r>
        <w:t>identify</w:t>
      </w:r>
      <w:proofErr w:type="gramEnd"/>
      <w:r>
        <w:t xml:space="preserve"> </w:t>
      </w:r>
      <w:r w:rsidR="00A90EB5">
        <w:t>or give examples of encouragers</w:t>
      </w:r>
      <w:r>
        <w:t xml:space="preserve">, paraphrases, and summarizations. </w:t>
      </w:r>
    </w:p>
    <w:p w:rsidR="00A90EB5" w:rsidRDefault="004407A0" w:rsidP="004407A0">
      <w:pPr>
        <w:pStyle w:val="ListParagraph"/>
        <w:numPr>
          <w:ilvl w:val="0"/>
          <w:numId w:val="1"/>
        </w:numPr>
        <w:spacing w:after="200"/>
      </w:pPr>
      <w:r w:rsidRPr="004A3059">
        <w:t xml:space="preserve">In chapter </w:t>
      </w:r>
      <w:r>
        <w:t>7</w:t>
      </w:r>
      <w:r w:rsidRPr="004A3059">
        <w:t xml:space="preserve"> </w:t>
      </w:r>
      <w:r w:rsidR="00507486">
        <w:rPr>
          <w:b/>
        </w:rPr>
        <w:t xml:space="preserve">on the key </w:t>
      </w:r>
      <w:proofErr w:type="gramStart"/>
      <w:r w:rsidR="00507486">
        <w:rPr>
          <w:b/>
        </w:rPr>
        <w:t>points</w:t>
      </w:r>
      <w:proofErr w:type="gramEnd"/>
      <w:r w:rsidR="00507486">
        <w:rPr>
          <w:b/>
        </w:rPr>
        <w:t xml:space="preserve"> page,</w:t>
      </w:r>
      <w:r w:rsidR="00507486">
        <w:t xml:space="preserve"> I would focus </w:t>
      </w:r>
      <w:r w:rsidR="00A90EB5">
        <w:t>3 and b</w:t>
      </w:r>
      <w:r w:rsidR="00A90EB5">
        <w:t>e able to</w:t>
      </w:r>
      <w:r w:rsidR="00A90EB5">
        <w:t xml:space="preserve"> identify the difference between reflection and eliciting feelings.</w:t>
      </w:r>
    </w:p>
    <w:p w:rsidR="004407A0" w:rsidRDefault="004407A0" w:rsidP="004407A0">
      <w:pPr>
        <w:pStyle w:val="ListParagraph"/>
        <w:numPr>
          <w:ilvl w:val="0"/>
          <w:numId w:val="1"/>
        </w:numPr>
        <w:spacing w:after="200"/>
      </w:pPr>
      <w:r w:rsidRPr="004A3059">
        <w:t xml:space="preserve">In chapter </w:t>
      </w:r>
      <w:r>
        <w:t>8</w:t>
      </w:r>
      <w:r w:rsidRPr="004A3059">
        <w:t xml:space="preserve"> </w:t>
      </w:r>
      <w:r w:rsidR="00507486">
        <w:rPr>
          <w:b/>
        </w:rPr>
        <w:t xml:space="preserve">on the key </w:t>
      </w:r>
      <w:proofErr w:type="gramStart"/>
      <w:r w:rsidR="00507486">
        <w:rPr>
          <w:b/>
        </w:rPr>
        <w:t>points</w:t>
      </w:r>
      <w:proofErr w:type="gramEnd"/>
      <w:r w:rsidR="00507486">
        <w:rPr>
          <w:b/>
        </w:rPr>
        <w:t xml:space="preserve"> page,</w:t>
      </w:r>
      <w:r w:rsidR="00507486">
        <w:t xml:space="preserve"> </w:t>
      </w:r>
      <w:r w:rsidRPr="004A3059">
        <w:t>I</w:t>
      </w:r>
      <w:r>
        <w:t xml:space="preserve"> would focus on all of them.  Be sure you understand the objectives of each stage, commonly used skills, anticipated results, and questions that you might ask at each stage.</w:t>
      </w:r>
    </w:p>
    <w:p w:rsidR="004407A0" w:rsidRDefault="004407A0" w:rsidP="004407A0">
      <w:pPr>
        <w:pStyle w:val="ListParagraph"/>
        <w:numPr>
          <w:ilvl w:val="0"/>
          <w:numId w:val="1"/>
        </w:numPr>
        <w:spacing w:after="200"/>
      </w:pPr>
      <w:r w:rsidRPr="004A3059">
        <w:t xml:space="preserve">In chapter </w:t>
      </w:r>
      <w:r w:rsidR="00A90EB5">
        <w:t xml:space="preserve">9 </w:t>
      </w:r>
      <w:r w:rsidR="00507486">
        <w:rPr>
          <w:b/>
        </w:rPr>
        <w:t xml:space="preserve">on the key </w:t>
      </w:r>
      <w:proofErr w:type="gramStart"/>
      <w:r w:rsidR="00507486">
        <w:rPr>
          <w:b/>
        </w:rPr>
        <w:t>points</w:t>
      </w:r>
      <w:proofErr w:type="gramEnd"/>
      <w:r w:rsidR="00507486">
        <w:rPr>
          <w:b/>
        </w:rPr>
        <w:t xml:space="preserve"> page,</w:t>
      </w:r>
      <w:r w:rsidR="00507486">
        <w:t xml:space="preserve"> I would focus on </w:t>
      </w:r>
      <w:r w:rsidR="00A90EB5">
        <w:t xml:space="preserve">the 7 focus dimensions. </w:t>
      </w:r>
      <w:r>
        <w:t xml:space="preserve"> Be aware of the differences between family genogram and community genogram. </w:t>
      </w:r>
    </w:p>
    <w:p w:rsidR="004407A0" w:rsidRDefault="004407A0" w:rsidP="004407A0">
      <w:pPr>
        <w:pStyle w:val="ListParagraph"/>
        <w:numPr>
          <w:ilvl w:val="0"/>
          <w:numId w:val="1"/>
        </w:numPr>
      </w:pPr>
      <w:r w:rsidRPr="004A3059">
        <w:t xml:space="preserve">In chapter </w:t>
      </w:r>
      <w:r>
        <w:t>10</w:t>
      </w:r>
      <w:r w:rsidRPr="004A3059">
        <w:t xml:space="preserve"> </w:t>
      </w:r>
      <w:r w:rsidRPr="00831142">
        <w:rPr>
          <w:b/>
        </w:rPr>
        <w:t xml:space="preserve">on the key </w:t>
      </w:r>
      <w:proofErr w:type="gramStart"/>
      <w:r w:rsidRPr="00831142">
        <w:rPr>
          <w:b/>
        </w:rPr>
        <w:t>points</w:t>
      </w:r>
      <w:proofErr w:type="gramEnd"/>
      <w:r w:rsidRPr="00831142">
        <w:rPr>
          <w:b/>
        </w:rPr>
        <w:t xml:space="preserve"> page</w:t>
      </w:r>
      <w:r w:rsidRPr="004A3059">
        <w:t>, I</w:t>
      </w:r>
      <w:r>
        <w:t xml:space="preserve"> would focus on </w:t>
      </w:r>
      <w:r w:rsidR="00831142">
        <w:t>1-3.</w:t>
      </w:r>
      <w:r>
        <w:t xml:space="preserve"> On the test you will need to identify statements that represent the 5 levels of the client change scale. </w:t>
      </w:r>
    </w:p>
    <w:p w:rsidR="004407A0" w:rsidRDefault="004407A0" w:rsidP="004407A0">
      <w:pPr>
        <w:pStyle w:val="ListParagraph"/>
        <w:numPr>
          <w:ilvl w:val="0"/>
          <w:numId w:val="2"/>
        </w:numPr>
        <w:spacing w:after="200"/>
      </w:pPr>
      <w:r>
        <w:t xml:space="preserve">In chapter 11 be sure to know all the key points – definitions, difference between them, examples of each. </w:t>
      </w:r>
    </w:p>
    <w:p w:rsidR="00831142" w:rsidRDefault="004407A0" w:rsidP="004407A0">
      <w:pPr>
        <w:pStyle w:val="ListParagraph"/>
        <w:numPr>
          <w:ilvl w:val="0"/>
          <w:numId w:val="2"/>
        </w:numPr>
        <w:spacing w:after="200"/>
      </w:pPr>
      <w:r>
        <w:t xml:space="preserve">In chapter 12 </w:t>
      </w:r>
      <w:r w:rsidR="00831142" w:rsidRPr="00831142">
        <w:rPr>
          <w:b/>
        </w:rPr>
        <w:t xml:space="preserve">on the key </w:t>
      </w:r>
      <w:proofErr w:type="gramStart"/>
      <w:r w:rsidR="00831142" w:rsidRPr="00831142">
        <w:rPr>
          <w:b/>
        </w:rPr>
        <w:t>points</w:t>
      </w:r>
      <w:proofErr w:type="gramEnd"/>
      <w:r w:rsidR="00831142" w:rsidRPr="00831142">
        <w:rPr>
          <w:b/>
        </w:rPr>
        <w:t xml:space="preserve"> page</w:t>
      </w:r>
      <w:r w:rsidR="00831142" w:rsidRPr="004A3059">
        <w:t>, I</w:t>
      </w:r>
      <w:r w:rsidR="00831142">
        <w:t xml:space="preserve"> would focus</w:t>
      </w:r>
      <w:r w:rsidR="00831142">
        <w:t xml:space="preserve"> 4-7.</w:t>
      </w:r>
    </w:p>
    <w:p w:rsidR="00831142" w:rsidRDefault="004407A0" w:rsidP="004407A0">
      <w:pPr>
        <w:pStyle w:val="ListParagraph"/>
        <w:numPr>
          <w:ilvl w:val="0"/>
          <w:numId w:val="2"/>
        </w:numPr>
        <w:spacing w:after="200"/>
      </w:pPr>
      <w:r>
        <w:t xml:space="preserve">In chapter 13 </w:t>
      </w:r>
      <w:r w:rsidR="00831142" w:rsidRPr="00831142">
        <w:rPr>
          <w:b/>
        </w:rPr>
        <w:t xml:space="preserve">on the key </w:t>
      </w:r>
      <w:proofErr w:type="gramStart"/>
      <w:r w:rsidR="00831142" w:rsidRPr="00831142">
        <w:rPr>
          <w:b/>
        </w:rPr>
        <w:t>points</w:t>
      </w:r>
      <w:proofErr w:type="gramEnd"/>
      <w:r w:rsidR="00831142" w:rsidRPr="00831142">
        <w:rPr>
          <w:b/>
        </w:rPr>
        <w:t xml:space="preserve"> page</w:t>
      </w:r>
      <w:r w:rsidR="00831142" w:rsidRPr="004A3059">
        <w:t>, I</w:t>
      </w:r>
      <w:r w:rsidR="00831142">
        <w:t xml:space="preserve"> would focus on</w:t>
      </w:r>
      <w:r w:rsidR="00831142">
        <w:t xml:space="preserve"> 1-3.</w:t>
      </w:r>
    </w:p>
    <w:p w:rsidR="004407A0" w:rsidRDefault="004407A0" w:rsidP="004407A0">
      <w:pPr>
        <w:pStyle w:val="ListParagraph"/>
        <w:numPr>
          <w:ilvl w:val="0"/>
          <w:numId w:val="2"/>
        </w:numPr>
        <w:spacing w:after="200"/>
      </w:pPr>
      <w:r>
        <w:t>In chapter 14 know about decisional counseling as discussed on pages 352-356, ending with future diary (what’s that?).</w:t>
      </w:r>
    </w:p>
    <w:p w:rsidR="004407A0" w:rsidRDefault="004407A0" w:rsidP="004407A0">
      <w:pPr>
        <w:pStyle w:val="ListParagraph"/>
        <w:numPr>
          <w:ilvl w:val="0"/>
          <w:numId w:val="2"/>
        </w:numPr>
        <w:spacing w:after="200"/>
      </w:pPr>
      <w:r>
        <w:t xml:space="preserve">In chapter 15, know about decisional counseling, person-centered counseling, </w:t>
      </w:r>
      <w:proofErr w:type="spellStart"/>
      <w:r>
        <w:t>logotherapy</w:t>
      </w:r>
      <w:proofErr w:type="spellEnd"/>
      <w:r>
        <w:t>, multicultural counseling and feminist therapy, crisis counseling, and cognitive behavioral therapy.</w:t>
      </w:r>
    </w:p>
    <w:p w:rsidR="004407A0" w:rsidRDefault="004407A0" w:rsidP="004407A0">
      <w:bookmarkStart w:id="0" w:name="_GoBack"/>
      <w:bookmarkEnd w:id="0"/>
    </w:p>
    <w:sectPr w:rsidR="004407A0" w:rsidSect="0020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874"/>
    <w:multiLevelType w:val="hybridMultilevel"/>
    <w:tmpl w:val="AE16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04CBB"/>
    <w:multiLevelType w:val="hybridMultilevel"/>
    <w:tmpl w:val="5708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AE"/>
    <w:rsid w:val="00204CFA"/>
    <w:rsid w:val="003175EE"/>
    <w:rsid w:val="004407A0"/>
    <w:rsid w:val="00507486"/>
    <w:rsid w:val="00511819"/>
    <w:rsid w:val="00716FEE"/>
    <w:rsid w:val="007931AE"/>
    <w:rsid w:val="007A1022"/>
    <w:rsid w:val="00831142"/>
    <w:rsid w:val="00A90EB5"/>
    <w:rsid w:val="00D900C2"/>
    <w:rsid w:val="00EC6572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Kicklighter</dc:creator>
  <cp:lastModifiedBy>Kicklighter, Barry</cp:lastModifiedBy>
  <cp:revision>2</cp:revision>
  <dcterms:created xsi:type="dcterms:W3CDTF">2014-12-02T20:28:00Z</dcterms:created>
  <dcterms:modified xsi:type="dcterms:W3CDTF">2014-12-02T20:28:00Z</dcterms:modified>
</cp:coreProperties>
</file>